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B620B3" w:rsidRDefault="006962A4" w:rsidP="00ED08F3">
      <w:pPr>
        <w:spacing w:after="0"/>
        <w:jc w:val="both"/>
        <w:rPr>
          <w:rFonts w:ascii="Times New Roman" w:hAnsi="Times New Roman" w:cs="Times New Roman"/>
          <w:color w:val="1F497D"/>
          <w:sz w:val="44"/>
          <w:szCs w:val="44"/>
        </w:rPr>
      </w:pPr>
      <w:r w:rsidRPr="00B620B3">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B620B3">
        <w:rPr>
          <w:rFonts w:ascii="Times New Roman" w:hAnsi="Times New Roman" w:cs="Times New Roman"/>
          <w:b/>
          <w:color w:val="1F497D"/>
          <w:sz w:val="44"/>
          <w:szCs w:val="44"/>
        </w:rPr>
        <w:t>IJESRT</w:t>
      </w:r>
    </w:p>
    <w:p w:rsidR="006962A4" w:rsidRPr="00B620B3" w:rsidRDefault="006962A4" w:rsidP="00ED08F3">
      <w:pPr>
        <w:spacing w:after="0"/>
        <w:jc w:val="center"/>
        <w:rPr>
          <w:rFonts w:ascii="Times New Roman" w:hAnsi="Times New Roman" w:cs="Times New Roman"/>
          <w:b/>
          <w:caps/>
          <w:color w:val="000000"/>
          <w:sz w:val="24"/>
          <w:szCs w:val="24"/>
        </w:rPr>
      </w:pPr>
      <w:r w:rsidRPr="00B620B3">
        <w:rPr>
          <w:rFonts w:ascii="Times New Roman" w:hAnsi="Times New Roman" w:cs="Times New Roman"/>
          <w:b/>
          <w:caps/>
          <w:color w:val="000000"/>
          <w:sz w:val="24"/>
          <w:szCs w:val="24"/>
        </w:rPr>
        <w:t>International Journal of Engineering Sciences &amp; Research Technology</w:t>
      </w:r>
    </w:p>
    <w:p w:rsidR="006962A4" w:rsidRPr="00B620B3" w:rsidRDefault="00B620B3" w:rsidP="00ED08F3">
      <w:pPr>
        <w:spacing w:after="0" w:line="240" w:lineRule="auto"/>
        <w:jc w:val="center"/>
        <w:rPr>
          <w:rFonts w:ascii="Times New Roman" w:hAnsi="Times New Roman" w:cs="Times New Roman"/>
          <w:b/>
          <w:color w:val="44546A" w:themeColor="text2"/>
          <w:sz w:val="24"/>
          <w:szCs w:val="24"/>
        </w:rPr>
      </w:pPr>
      <w:r w:rsidRPr="00B620B3">
        <w:rPr>
          <w:rFonts w:ascii="Times New Roman" w:hAnsi="Times New Roman" w:cs="Times New Roman"/>
          <w:b/>
          <w:color w:val="44546A" w:themeColor="text2"/>
          <w:sz w:val="24"/>
          <w:szCs w:val="24"/>
        </w:rPr>
        <w:t>A  SURVEY ON WIRELESS SENSOR NETWORKS</w:t>
      </w:r>
    </w:p>
    <w:p w:rsidR="00B620B3" w:rsidRPr="00B620B3" w:rsidRDefault="00B620B3" w:rsidP="00ED08F3">
      <w:pPr>
        <w:spacing w:after="0" w:line="240" w:lineRule="auto"/>
        <w:jc w:val="center"/>
        <w:rPr>
          <w:rFonts w:ascii="Times New Roman" w:hAnsi="Times New Roman" w:cs="Times New Roman"/>
          <w:b/>
          <w:color w:val="000000"/>
        </w:rPr>
      </w:pPr>
      <w:r w:rsidRPr="00B620B3">
        <w:rPr>
          <w:rFonts w:ascii="Times New Roman" w:hAnsi="Times New Roman" w:cs="Times New Roman"/>
          <w:b/>
          <w:color w:val="000000"/>
        </w:rPr>
        <w:t>R. Sudha</w:t>
      </w:r>
      <w:r w:rsidRPr="00B620B3">
        <w:rPr>
          <w:rFonts w:ascii="Times New Roman" w:hAnsi="Times New Roman" w:cs="Times New Roman"/>
          <w:b/>
          <w:color w:val="000000"/>
          <w:vertAlign w:val="superscript"/>
        </w:rPr>
        <w:t>*1</w:t>
      </w:r>
      <w:r w:rsidRPr="00B620B3">
        <w:rPr>
          <w:rFonts w:ascii="Times New Roman" w:hAnsi="Times New Roman" w:cs="Times New Roman"/>
          <w:b/>
          <w:color w:val="000000"/>
        </w:rPr>
        <w:t xml:space="preserve"> &amp; B. Shamile</w:t>
      </w:r>
      <w:r w:rsidRPr="00B620B3">
        <w:rPr>
          <w:rFonts w:ascii="Times New Roman" w:hAnsi="Times New Roman" w:cs="Times New Roman"/>
          <w:b/>
          <w:color w:val="000000"/>
          <w:vertAlign w:val="superscript"/>
        </w:rPr>
        <w:t>2</w:t>
      </w:r>
    </w:p>
    <w:p w:rsidR="00B620B3" w:rsidRPr="00B620B3" w:rsidRDefault="00B620B3" w:rsidP="00ED08F3">
      <w:pPr>
        <w:spacing w:after="0" w:line="240" w:lineRule="auto"/>
        <w:jc w:val="center"/>
        <w:rPr>
          <w:rFonts w:ascii="Times New Roman" w:hAnsi="Times New Roman" w:cs="Times New Roman"/>
          <w:color w:val="000000"/>
        </w:rPr>
      </w:pPr>
      <w:r w:rsidRPr="00B620B3">
        <w:rPr>
          <w:rFonts w:ascii="Times New Roman" w:hAnsi="Times New Roman" w:cs="Times New Roman"/>
          <w:color w:val="000000"/>
          <w:vertAlign w:val="superscript"/>
        </w:rPr>
        <w:t>*1</w:t>
      </w:r>
      <w:r w:rsidRPr="00B620B3">
        <w:rPr>
          <w:rFonts w:ascii="Times New Roman" w:hAnsi="Times New Roman" w:cs="Times New Roman"/>
          <w:color w:val="000000"/>
        </w:rPr>
        <w:t>Asst. Professor, Dept. of  Computer Science, PSG College of  Arts &amp; Science, Coimbatore, India</w:t>
      </w:r>
    </w:p>
    <w:p w:rsidR="006962A4" w:rsidRPr="00B620B3" w:rsidRDefault="00B620B3" w:rsidP="00ED08F3">
      <w:pPr>
        <w:spacing w:after="0" w:line="240" w:lineRule="auto"/>
        <w:jc w:val="center"/>
        <w:rPr>
          <w:rFonts w:ascii="Times New Roman" w:hAnsi="Times New Roman" w:cs="Times New Roman"/>
          <w:color w:val="000000"/>
        </w:rPr>
      </w:pPr>
      <w:r w:rsidRPr="00B620B3">
        <w:rPr>
          <w:rFonts w:ascii="Times New Roman" w:hAnsi="Times New Roman" w:cs="Times New Roman"/>
          <w:color w:val="000000"/>
          <w:vertAlign w:val="superscript"/>
        </w:rPr>
        <w:t>2</w:t>
      </w:r>
      <w:r w:rsidRPr="00B620B3">
        <w:rPr>
          <w:rFonts w:ascii="Times New Roman" w:hAnsi="Times New Roman" w:cs="Times New Roman"/>
          <w:color w:val="000000"/>
        </w:rPr>
        <w:t>Research Scholar, Dept. of  Computer Science, PSG College of Arts &amp; Science, Coimbatore, India</w:t>
      </w:r>
    </w:p>
    <w:p w:rsidR="006962A4" w:rsidRPr="00B620B3" w:rsidRDefault="006962A4" w:rsidP="00ED08F3">
      <w:pPr>
        <w:spacing w:after="0" w:line="240" w:lineRule="auto"/>
        <w:rPr>
          <w:rFonts w:ascii="Times New Roman" w:hAnsi="Times New Roman" w:cs="Times New Roman"/>
          <w:color w:val="000000"/>
        </w:rPr>
      </w:pPr>
    </w:p>
    <w:p w:rsidR="006962A4" w:rsidRPr="00B620B3" w:rsidRDefault="006962A4" w:rsidP="00ED08F3">
      <w:pPr>
        <w:pBdr>
          <w:bottom w:val="single" w:sz="4" w:space="1" w:color="000000" w:themeColor="text1"/>
        </w:pBdr>
        <w:spacing w:after="0" w:line="240" w:lineRule="auto"/>
        <w:rPr>
          <w:rFonts w:ascii="Times New Roman" w:hAnsi="Times New Roman" w:cs="Times New Roman"/>
          <w:color w:val="000000"/>
        </w:rPr>
      </w:pPr>
      <w:r w:rsidRPr="00B620B3">
        <w:rPr>
          <w:rFonts w:ascii="Times New Roman" w:hAnsi="Times New Roman" w:cs="Times New Roman"/>
          <w:b/>
          <w:color w:val="000000"/>
        </w:rPr>
        <w:t>DOI</w:t>
      </w:r>
      <w:r w:rsidRPr="00B620B3">
        <w:rPr>
          <w:rFonts w:ascii="Times New Roman" w:hAnsi="Times New Roman" w:cs="Times New Roman"/>
          <w:color w:val="000000"/>
        </w:rPr>
        <w:t xml:space="preserve">: </w:t>
      </w:r>
      <w:r w:rsidR="00545FBC" w:rsidRPr="00545FBC">
        <w:rPr>
          <w:rFonts w:ascii="Times New Roman" w:hAnsi="Times New Roman" w:cs="Times New Roman"/>
          <w:color w:val="000000"/>
        </w:rPr>
        <w:t>10.5281/zenodo.884865</w:t>
      </w:r>
    </w:p>
    <w:p w:rsidR="003F6F2B" w:rsidRPr="00B620B3" w:rsidRDefault="003F6F2B" w:rsidP="00ED08F3">
      <w:pPr>
        <w:spacing w:after="0" w:line="240" w:lineRule="auto"/>
        <w:jc w:val="center"/>
        <w:rPr>
          <w:rFonts w:ascii="Times New Roman" w:hAnsi="Times New Roman" w:cs="Times New Roman"/>
          <w:b/>
          <w:color w:val="1F497D"/>
        </w:rPr>
      </w:pPr>
    </w:p>
    <w:p w:rsidR="006962A4" w:rsidRPr="00B620B3" w:rsidRDefault="006962A4" w:rsidP="00ED08F3">
      <w:pPr>
        <w:spacing w:after="0" w:line="240" w:lineRule="auto"/>
        <w:jc w:val="center"/>
        <w:rPr>
          <w:rFonts w:ascii="Times New Roman" w:hAnsi="Times New Roman" w:cs="Times New Roman"/>
          <w:b/>
          <w:color w:val="1F497D"/>
        </w:rPr>
      </w:pPr>
      <w:r w:rsidRPr="00B620B3">
        <w:rPr>
          <w:rFonts w:ascii="Times New Roman" w:hAnsi="Times New Roman" w:cs="Times New Roman"/>
          <w:b/>
          <w:color w:val="1F497D"/>
        </w:rPr>
        <w:t>ABSTRACT</w:t>
      </w:r>
    </w:p>
    <w:p w:rsidR="006962A4" w:rsidRPr="00B620B3" w:rsidRDefault="00B620B3" w:rsidP="00ED08F3">
      <w:pPr>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A Wireless Sensor Network (WSN) can communicate the information through wireless devices. WSN consists of base stations and wireless sensor nodes. These networks are used to monitor various condition are sound, pressure, temperature and cooperatively pass data through the network to the main location. The functionality parameters of a sensor are energy consumption, computational speed rate, bandwidth, memory. In this paper, it embraces application of WSN, types of WSN, security issues and security mechanism.</w:t>
      </w:r>
    </w:p>
    <w:p w:rsidR="00B620B3" w:rsidRPr="00B620B3" w:rsidRDefault="00B620B3" w:rsidP="00ED08F3">
      <w:pPr>
        <w:spacing w:after="0" w:line="240" w:lineRule="auto"/>
        <w:jc w:val="both"/>
        <w:rPr>
          <w:rFonts w:ascii="Times New Roman" w:hAnsi="Times New Roman" w:cs="Times New Roman"/>
          <w:sz w:val="20"/>
          <w:szCs w:val="20"/>
        </w:rPr>
      </w:pPr>
    </w:p>
    <w:p w:rsidR="00C5653F" w:rsidRDefault="006962A4" w:rsidP="00ED08F3">
      <w:pPr>
        <w:pBdr>
          <w:bottom w:val="single" w:sz="4" w:space="1" w:color="000000" w:themeColor="text1"/>
        </w:pBdr>
        <w:spacing w:after="0"/>
        <w:rPr>
          <w:rFonts w:ascii="Times New Roman" w:hAnsi="Times New Roman" w:cs="Times New Roman"/>
          <w:sz w:val="20"/>
          <w:szCs w:val="20"/>
        </w:rPr>
      </w:pPr>
      <w:r w:rsidRPr="00B620B3">
        <w:rPr>
          <w:rFonts w:ascii="Times New Roman" w:hAnsi="Times New Roman" w:cs="Times New Roman"/>
          <w:b/>
          <w:sz w:val="20"/>
          <w:szCs w:val="20"/>
        </w:rPr>
        <w:t>KEYWORDS</w:t>
      </w:r>
      <w:r w:rsidR="00B620B3" w:rsidRPr="00B620B3">
        <w:rPr>
          <w:rFonts w:ascii="Times New Roman" w:hAnsi="Times New Roman" w:cs="Times New Roman"/>
          <w:b/>
          <w:sz w:val="20"/>
          <w:szCs w:val="20"/>
        </w:rPr>
        <w:t>:</w:t>
      </w:r>
      <w:r w:rsidR="00B620B3" w:rsidRPr="00B620B3">
        <w:rPr>
          <w:rFonts w:ascii="Times New Roman" w:hAnsi="Times New Roman" w:cs="Times New Roman"/>
        </w:rPr>
        <w:t xml:space="preserve"> </w:t>
      </w:r>
      <w:r w:rsidR="00B620B3" w:rsidRPr="00B620B3">
        <w:rPr>
          <w:rFonts w:ascii="Times New Roman" w:hAnsi="Times New Roman" w:cs="Times New Roman"/>
          <w:sz w:val="20"/>
          <w:szCs w:val="20"/>
        </w:rPr>
        <w:t>Wireless Sensor Network (WSN), Node, Sensors, Applications, Security, Keys.</w:t>
      </w:r>
    </w:p>
    <w:p w:rsidR="00B620B3" w:rsidRPr="00B620B3" w:rsidRDefault="00B620B3" w:rsidP="00ED08F3">
      <w:pPr>
        <w:pBdr>
          <w:bottom w:val="single" w:sz="4" w:space="1" w:color="000000" w:themeColor="text1"/>
        </w:pBdr>
        <w:spacing w:after="0"/>
        <w:rPr>
          <w:rFonts w:ascii="Times New Roman" w:hAnsi="Times New Roman" w:cs="Times New Roman"/>
          <w:sz w:val="20"/>
          <w:szCs w:val="20"/>
        </w:rPr>
      </w:pPr>
    </w:p>
    <w:p w:rsidR="00C5653F" w:rsidRPr="00B620B3" w:rsidRDefault="00C5653F" w:rsidP="00ED08F3">
      <w:pPr>
        <w:pStyle w:val="ListParagraph"/>
        <w:numPr>
          <w:ilvl w:val="0"/>
          <w:numId w:val="6"/>
        </w:numPr>
        <w:spacing w:after="0" w:line="240" w:lineRule="auto"/>
        <w:rPr>
          <w:rFonts w:ascii="Times New Roman" w:hAnsi="Times New Roman" w:cs="Times New Roman"/>
          <w:b/>
          <w:color w:val="44546A" w:themeColor="text2"/>
        </w:rPr>
      </w:pPr>
      <w:r w:rsidRPr="00B620B3">
        <w:rPr>
          <w:rFonts w:ascii="Times New Roman" w:hAnsi="Times New Roman" w:cs="Times New Roman"/>
          <w:b/>
          <w:color w:val="44546A" w:themeColor="text2"/>
        </w:rPr>
        <w:t>INTRODUCTION</w:t>
      </w:r>
    </w:p>
    <w:p w:rsidR="00B620B3" w:rsidRPr="00B620B3" w:rsidRDefault="00B620B3" w:rsidP="00ED08F3">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A wireless sensor network is the large number of sensor nodes where each node to detect physical phenomena such as light, heat, pressure, etc. Nodes are the tiny sensor network which works jointly to form the networks. It has controlled the capabilities of computing &amp; processing. The WSN used to accomplish the network and make the sensors work together of the network. In fig(1.1) main components of WSN are nodes, gateways, and software. The distributed measurement nodes interface with sensors to monitor their environment. The gateway is used to communicate between the wireless and wired medium that can be collect, process, analyze, and present the measurement. Routers are a measurement of the node can use to extend distance and reliability.WSNs is collect information method to build the data and communication with the system which will improve the reliability and efficiency of the sensor systems. WSNs feature easier development and flexibility of the system and rapid technological development of sensors</w:t>
      </w:r>
    </w:p>
    <w:p w:rsidR="00B620B3" w:rsidRPr="00B620B3" w:rsidRDefault="00B620B3" w:rsidP="00ED08F3">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B620B3" w:rsidRPr="00B620B3" w:rsidRDefault="00B620B3" w:rsidP="00ED08F3">
      <w:pPr>
        <w:spacing w:after="0" w:line="240" w:lineRule="auto"/>
        <w:jc w:val="center"/>
        <w:rPr>
          <w:rFonts w:ascii="Times New Roman" w:eastAsia="Times New Roman" w:hAnsi="Times New Roman" w:cs="Times New Roman"/>
          <w:noProof/>
          <w:spacing w:val="20"/>
          <w:sz w:val="24"/>
          <w:szCs w:val="24"/>
          <w:lang w:bidi="ta-IN"/>
        </w:rPr>
      </w:pPr>
      <w:r w:rsidRPr="00B620B3">
        <w:rPr>
          <w:rFonts w:ascii="Times New Roman" w:eastAsia="Times New Roman" w:hAnsi="Times New Roman" w:cs="Times New Roman"/>
          <w:b/>
          <w:noProof/>
          <w:spacing w:val="20"/>
          <w:sz w:val="18"/>
          <w:szCs w:val="18"/>
          <w:vertAlign w:val="subscript"/>
        </w:rPr>
        <w:drawing>
          <wp:inline distT="0" distB="0" distL="0" distR="0">
            <wp:extent cx="4171950" cy="2924175"/>
            <wp:effectExtent l="1905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4171950" cy="2924175"/>
                    </a:xfrm>
                    <a:prstGeom prst="rect">
                      <a:avLst/>
                    </a:prstGeom>
                    <a:noFill/>
                    <a:ln w="9525">
                      <a:noFill/>
                      <a:miter lim="800000"/>
                      <a:headEnd/>
                      <a:tailEnd/>
                    </a:ln>
                  </pic:spPr>
                </pic:pic>
              </a:graphicData>
            </a:graphic>
          </wp:inline>
        </w:drawing>
      </w:r>
    </w:p>
    <w:p w:rsidR="00B620B3" w:rsidRDefault="00B620B3" w:rsidP="00ED08F3">
      <w:pPr>
        <w:spacing w:after="0" w:line="240" w:lineRule="auto"/>
        <w:jc w:val="center"/>
        <w:rPr>
          <w:rFonts w:ascii="Times New Roman" w:eastAsia="Times New Roman" w:hAnsi="Times New Roman" w:cs="Times New Roman"/>
          <w:b/>
          <w:i/>
          <w:noProof/>
          <w:spacing w:val="20"/>
          <w:sz w:val="18"/>
          <w:szCs w:val="18"/>
          <w:lang w:bidi="ta-IN"/>
        </w:rPr>
      </w:pPr>
      <w:r w:rsidRPr="00B620B3">
        <w:rPr>
          <w:rFonts w:ascii="Times New Roman" w:eastAsia="Times New Roman" w:hAnsi="Times New Roman" w:cs="Times New Roman"/>
          <w:b/>
          <w:i/>
          <w:noProof/>
          <w:spacing w:val="20"/>
          <w:sz w:val="18"/>
          <w:szCs w:val="18"/>
          <w:lang w:bidi="ta-IN"/>
        </w:rPr>
        <w:t>FIG.1.1  Components of Wireless  Sensor Network</w:t>
      </w:r>
    </w:p>
    <w:p w:rsidR="00B620B3" w:rsidRPr="00B620B3" w:rsidRDefault="00B620B3" w:rsidP="00ED08F3">
      <w:pPr>
        <w:spacing w:after="0" w:line="240" w:lineRule="auto"/>
        <w:jc w:val="center"/>
        <w:rPr>
          <w:rFonts w:ascii="Times New Roman" w:eastAsia="Times New Roman" w:hAnsi="Times New Roman" w:cs="Times New Roman"/>
          <w:b/>
          <w:i/>
          <w:noProof/>
          <w:spacing w:val="20"/>
          <w:sz w:val="18"/>
          <w:szCs w:val="18"/>
          <w:lang w:bidi="ta-IN"/>
        </w:rPr>
      </w:pPr>
    </w:p>
    <w:p w:rsidR="00B620B3" w:rsidRPr="00B620B3" w:rsidRDefault="00B620B3" w:rsidP="00ED08F3">
      <w:pPr>
        <w:pStyle w:val="ListParagraph"/>
        <w:numPr>
          <w:ilvl w:val="0"/>
          <w:numId w:val="6"/>
        </w:numPr>
        <w:spacing w:after="0" w:line="240" w:lineRule="auto"/>
        <w:rPr>
          <w:rFonts w:ascii="Times New Roman" w:hAnsi="Times New Roman" w:cs="Times New Roman"/>
          <w:b/>
          <w:color w:val="44546A" w:themeColor="text2"/>
          <w:spacing w:val="20"/>
        </w:rPr>
      </w:pPr>
      <w:r w:rsidRPr="00B620B3">
        <w:rPr>
          <w:rFonts w:ascii="Times New Roman" w:hAnsi="Times New Roman" w:cs="Times New Roman"/>
          <w:b/>
          <w:color w:val="44546A" w:themeColor="text2"/>
          <w:spacing w:val="20"/>
        </w:rPr>
        <w:lastRenderedPageBreak/>
        <w:t>APPLICATIONS OF WSN</w:t>
      </w:r>
    </w:p>
    <w:p w:rsidR="00B620B3" w:rsidRPr="00B620B3" w:rsidRDefault="00B620B3" w:rsidP="00ED08F3">
      <w:pPr>
        <w:spacing w:after="0" w:line="240" w:lineRule="auto"/>
        <w:jc w:val="both"/>
        <w:rPr>
          <w:rFonts w:ascii="Times New Roman" w:eastAsia="Times New Roman" w:hAnsi="Times New Roman" w:cs="Times New Roman"/>
          <w:color w:val="000000"/>
          <w:spacing w:val="20"/>
          <w:sz w:val="20"/>
          <w:szCs w:val="20"/>
        </w:rPr>
      </w:pPr>
      <w:r w:rsidRPr="00B620B3">
        <w:rPr>
          <w:rFonts w:ascii="Times New Roman" w:hAnsi="Times New Roman" w:cs="Times New Roman"/>
          <w:color w:val="000000"/>
          <w:spacing w:val="20"/>
          <w:sz w:val="20"/>
          <w:szCs w:val="20"/>
        </w:rPr>
        <w:t xml:space="preserve">The WSN </w:t>
      </w:r>
      <w:r w:rsidRPr="00B620B3">
        <w:rPr>
          <w:rFonts w:ascii="Times New Roman" w:eastAsia="Times New Roman" w:hAnsi="Times New Roman" w:cs="Times New Roman"/>
          <w:spacing w:val="20"/>
          <w:sz w:val="20"/>
          <w:szCs w:val="20"/>
        </w:rPr>
        <w:t>is used in many fields such as health applications, environmental applications, area monitoring, environmental/earth sensing,</w:t>
      </w:r>
      <w:hyperlink r:id="rId9" w:tgtFrame="_blank" w:history="1">
        <w:r w:rsidRPr="00B620B3">
          <w:rPr>
            <w:rFonts w:ascii="Times New Roman" w:eastAsia="Times New Roman" w:hAnsi="Times New Roman" w:cs="Times New Roman"/>
            <w:color w:val="000000"/>
            <w:spacing w:val="20"/>
            <w:sz w:val="20"/>
            <w:szCs w:val="20"/>
          </w:rPr>
          <w:t xml:space="preserve"> industrial monitoring</w:t>
        </w:r>
      </w:hyperlink>
      <w:r w:rsidRPr="00B620B3">
        <w:rPr>
          <w:rFonts w:ascii="Times New Roman" w:eastAsia="Times New Roman" w:hAnsi="Times New Roman" w:cs="Times New Roman"/>
          <w:color w:val="000000"/>
          <w:spacing w:val="20"/>
          <w:sz w:val="20"/>
          <w:szCs w:val="20"/>
        </w:rPr>
        <w:t xml:space="preserve"> as shown in fig(2.1).</w:t>
      </w:r>
    </w:p>
    <w:p w:rsidR="00B620B3" w:rsidRPr="00B620B3" w:rsidRDefault="00B620B3" w:rsidP="00ED08F3">
      <w:pPr>
        <w:spacing w:after="0" w:line="240" w:lineRule="auto"/>
        <w:jc w:val="both"/>
        <w:rPr>
          <w:rFonts w:ascii="Times New Roman" w:eastAsia="Times New Roman" w:hAnsi="Times New Roman" w:cs="Times New Roman"/>
          <w:color w:val="000000"/>
          <w:spacing w:val="20"/>
          <w:sz w:val="20"/>
          <w:szCs w:val="20"/>
        </w:rPr>
      </w:pPr>
    </w:p>
    <w:p w:rsidR="00B620B3" w:rsidRPr="00B620B3" w:rsidRDefault="00B620B3" w:rsidP="00ED08F3">
      <w:pPr>
        <w:spacing w:after="0" w:line="240" w:lineRule="auto"/>
        <w:jc w:val="center"/>
        <w:rPr>
          <w:rFonts w:ascii="Times New Roman" w:hAnsi="Times New Roman" w:cs="Times New Roman"/>
          <w:noProof/>
          <w:spacing w:val="20"/>
          <w:sz w:val="24"/>
          <w:szCs w:val="24"/>
          <w:lang w:bidi="ta-IN"/>
        </w:rPr>
      </w:pPr>
      <w:r w:rsidRPr="00B620B3">
        <w:rPr>
          <w:rFonts w:ascii="Times New Roman" w:hAnsi="Times New Roman" w:cs="Times New Roman"/>
          <w:b/>
          <w:noProof/>
          <w:spacing w:val="20"/>
          <w:sz w:val="18"/>
          <w:szCs w:val="18"/>
          <w:vertAlign w:val="superscript"/>
        </w:rPr>
        <w:drawing>
          <wp:inline distT="0" distB="0" distL="0" distR="0">
            <wp:extent cx="5076825" cy="2562225"/>
            <wp:effectExtent l="19050" t="0" r="9525" b="0"/>
            <wp:docPr id="19" name="Picture 7" descr="Wireless Sensor Networks Applic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ireless Sensor Networks Applications"/>
                    <pic:cNvPicPr>
                      <a:picLocks noChangeAspect="1" noChangeArrowheads="1"/>
                    </pic:cNvPicPr>
                  </pic:nvPicPr>
                  <pic:blipFill>
                    <a:blip r:embed="rId10"/>
                    <a:srcRect/>
                    <a:stretch>
                      <a:fillRect/>
                    </a:stretch>
                  </pic:blipFill>
                  <pic:spPr bwMode="auto">
                    <a:xfrm>
                      <a:off x="0" y="0"/>
                      <a:ext cx="5076825" cy="2562225"/>
                    </a:xfrm>
                    <a:prstGeom prst="rect">
                      <a:avLst/>
                    </a:prstGeom>
                    <a:noFill/>
                    <a:ln w="9525">
                      <a:noFill/>
                      <a:miter lim="800000"/>
                      <a:headEnd/>
                      <a:tailEnd/>
                    </a:ln>
                  </pic:spPr>
                </pic:pic>
              </a:graphicData>
            </a:graphic>
          </wp:inline>
        </w:drawing>
      </w:r>
    </w:p>
    <w:p w:rsidR="00B620B3" w:rsidRPr="00B620B3" w:rsidRDefault="00B620B3" w:rsidP="00ED08F3">
      <w:pPr>
        <w:spacing w:after="0" w:line="240" w:lineRule="auto"/>
        <w:jc w:val="center"/>
        <w:rPr>
          <w:rFonts w:ascii="Times New Roman" w:hAnsi="Times New Roman" w:cs="Times New Roman"/>
          <w:b/>
          <w:i/>
          <w:noProof/>
          <w:spacing w:val="20"/>
          <w:sz w:val="18"/>
          <w:szCs w:val="18"/>
          <w:lang w:bidi="ta-IN"/>
        </w:rPr>
      </w:pPr>
      <w:r w:rsidRPr="00B620B3">
        <w:rPr>
          <w:rFonts w:ascii="Times New Roman" w:hAnsi="Times New Roman" w:cs="Times New Roman"/>
          <w:b/>
          <w:i/>
          <w:noProof/>
          <w:spacing w:val="20"/>
          <w:sz w:val="18"/>
          <w:szCs w:val="18"/>
          <w:lang w:bidi="ta-IN"/>
        </w:rPr>
        <w:t>FIG.2.1  Application  of  WSN</w:t>
      </w:r>
    </w:p>
    <w:p w:rsidR="00B620B3" w:rsidRDefault="00B620B3" w:rsidP="00ED08F3">
      <w:pPr>
        <w:pStyle w:val="Heading3"/>
        <w:spacing w:before="0" w:line="240" w:lineRule="auto"/>
        <w:jc w:val="both"/>
        <w:rPr>
          <w:rStyle w:val="mw-headline"/>
          <w:rFonts w:ascii="Times New Roman" w:hAnsi="Times New Roman" w:cs="Times New Roman"/>
          <w:i/>
          <w:color w:val="auto"/>
          <w:spacing w:val="20"/>
          <w:sz w:val="20"/>
          <w:szCs w:val="20"/>
        </w:rPr>
      </w:pPr>
    </w:p>
    <w:p w:rsidR="00B620B3" w:rsidRPr="00B620B3" w:rsidRDefault="00B620B3" w:rsidP="00ED08F3">
      <w:pPr>
        <w:pStyle w:val="Heading3"/>
        <w:spacing w:before="0" w:line="240" w:lineRule="auto"/>
        <w:jc w:val="both"/>
        <w:rPr>
          <w:rFonts w:ascii="Times New Roman" w:hAnsi="Times New Roman" w:cs="Times New Roman"/>
          <w:color w:val="auto"/>
          <w:spacing w:val="20"/>
          <w:sz w:val="20"/>
          <w:szCs w:val="20"/>
        </w:rPr>
      </w:pPr>
      <w:r w:rsidRPr="00B620B3">
        <w:rPr>
          <w:rStyle w:val="mw-headline"/>
          <w:rFonts w:ascii="Times New Roman" w:hAnsi="Times New Roman" w:cs="Times New Roman"/>
          <w:color w:val="auto"/>
          <w:spacing w:val="20"/>
          <w:sz w:val="20"/>
          <w:szCs w:val="20"/>
        </w:rPr>
        <w:t>Health Care Monitoring:</w:t>
      </w:r>
    </w:p>
    <w:p w:rsidR="00B620B3" w:rsidRDefault="00B620B3" w:rsidP="00ED08F3">
      <w:pPr>
        <w:pStyle w:val="NormalWeb"/>
        <w:spacing w:before="0" w:beforeAutospacing="0" w:after="0" w:afterAutospacing="0"/>
        <w:jc w:val="both"/>
        <w:rPr>
          <w:spacing w:val="20"/>
          <w:sz w:val="20"/>
          <w:szCs w:val="20"/>
        </w:rPr>
      </w:pPr>
      <w:r w:rsidRPr="00B620B3">
        <w:rPr>
          <w:spacing w:val="20"/>
          <w:sz w:val="20"/>
          <w:szCs w:val="20"/>
        </w:rPr>
        <w:t xml:space="preserve">In the system, sensor networks for medical applications can be of several types they are implanted, wearable, and environment-embedded. The implantable medical devices used on inside the human body. Wearable devices are used on the body surface of a human. The applications include body position measurement a location of persons, overall monitoring of ill patients in hospitals and at homes [1][2]. </w:t>
      </w:r>
    </w:p>
    <w:p w:rsidR="00B620B3" w:rsidRPr="00B620B3" w:rsidRDefault="00B620B3" w:rsidP="00ED08F3">
      <w:pPr>
        <w:pStyle w:val="NormalWeb"/>
        <w:spacing w:before="0" w:beforeAutospacing="0" w:after="0" w:afterAutospacing="0"/>
        <w:jc w:val="both"/>
        <w:rPr>
          <w:spacing w:val="20"/>
          <w:sz w:val="20"/>
          <w:szCs w:val="20"/>
        </w:rPr>
      </w:pPr>
    </w:p>
    <w:p w:rsidR="00B620B3" w:rsidRPr="00B620B3" w:rsidRDefault="00B620B3" w:rsidP="00ED08F3">
      <w:pPr>
        <w:pStyle w:val="Heading3"/>
        <w:spacing w:before="0" w:line="240" w:lineRule="auto"/>
        <w:jc w:val="both"/>
        <w:rPr>
          <w:rStyle w:val="mw-headline"/>
          <w:rFonts w:ascii="Times New Roman" w:hAnsi="Times New Roman" w:cs="Times New Roman"/>
          <w:color w:val="auto"/>
          <w:spacing w:val="20"/>
          <w:sz w:val="20"/>
          <w:szCs w:val="20"/>
        </w:rPr>
      </w:pPr>
      <w:r w:rsidRPr="00B620B3">
        <w:rPr>
          <w:rStyle w:val="mw-headline"/>
          <w:rFonts w:ascii="Times New Roman" w:hAnsi="Times New Roman" w:cs="Times New Roman"/>
          <w:color w:val="auto"/>
          <w:spacing w:val="20"/>
          <w:sz w:val="20"/>
          <w:szCs w:val="20"/>
        </w:rPr>
        <w:t>Environmental/Earth Sensing:</w:t>
      </w:r>
    </w:p>
    <w:p w:rsidR="00B620B3" w:rsidRDefault="00B620B3" w:rsidP="00ED08F3">
      <w:pPr>
        <w:pStyle w:val="Heading4"/>
        <w:spacing w:before="0"/>
        <w:jc w:val="both"/>
        <w:rPr>
          <w:rFonts w:ascii="Times New Roman" w:hAnsi="Times New Roman" w:cs="Times New Roman"/>
          <w:b w:val="0"/>
          <w:i w:val="0"/>
          <w:color w:val="auto"/>
          <w:spacing w:val="20"/>
          <w:sz w:val="20"/>
          <w:szCs w:val="20"/>
        </w:rPr>
      </w:pPr>
      <w:r w:rsidRPr="00B620B3">
        <w:rPr>
          <w:rFonts w:ascii="Times New Roman" w:hAnsi="Times New Roman" w:cs="Times New Roman"/>
          <w:b w:val="0"/>
          <w:i w:val="0"/>
          <w:color w:val="auto"/>
          <w:spacing w:val="20"/>
          <w:sz w:val="20"/>
          <w:szCs w:val="20"/>
        </w:rPr>
        <w:t xml:space="preserve">The environmental sensor is mainly used for detecting the </w:t>
      </w:r>
      <w:r w:rsidRPr="00B620B3">
        <w:rPr>
          <w:rStyle w:val="mw-headline"/>
          <w:rFonts w:ascii="Times New Roman" w:hAnsi="Times New Roman" w:cs="Times New Roman"/>
          <w:b w:val="0"/>
          <w:i w:val="0"/>
          <w:color w:val="auto"/>
          <w:spacing w:val="20"/>
          <w:sz w:val="20"/>
          <w:szCs w:val="20"/>
        </w:rPr>
        <w:t xml:space="preserve">Forest fire detection, Air pollution monitoring, landslide detection, water quality monitoring, and natural disaster prevention. Forest fire detection is used to detect fire in the forest through the </w:t>
      </w:r>
      <w:r w:rsidRPr="00B620B3">
        <w:rPr>
          <w:rFonts w:ascii="Times New Roman" w:hAnsi="Times New Roman" w:cs="Times New Roman"/>
          <w:b w:val="0"/>
          <w:i w:val="0"/>
          <w:color w:val="auto"/>
          <w:spacing w:val="20"/>
          <w:sz w:val="20"/>
          <w:szCs w:val="20"/>
        </w:rPr>
        <w:t xml:space="preserve">sensor nodes. Air pollution monitoring is to monitor the concentration of </w:t>
      </w:r>
      <w:hyperlink r:id="rId11" w:tooltip="Air pollution" w:history="1">
        <w:r w:rsidRPr="00B620B3">
          <w:rPr>
            <w:rStyle w:val="Hyperlink"/>
            <w:rFonts w:ascii="Times New Roman" w:hAnsi="Times New Roman"/>
            <w:b w:val="0"/>
            <w:i w:val="0"/>
            <w:color w:val="auto"/>
            <w:spacing w:val="20"/>
            <w:sz w:val="20"/>
            <w:szCs w:val="20"/>
          </w:rPr>
          <w:t>dangerous gases for citizens</w:t>
        </w:r>
      </w:hyperlink>
      <w:r w:rsidRPr="00B620B3">
        <w:rPr>
          <w:rFonts w:ascii="Times New Roman" w:hAnsi="Times New Roman" w:cs="Times New Roman"/>
          <w:b w:val="0"/>
          <w:i w:val="0"/>
          <w:color w:val="auto"/>
          <w:spacing w:val="20"/>
          <w:sz w:val="20"/>
          <w:szCs w:val="20"/>
        </w:rPr>
        <w:t xml:space="preserve"> in several cities.</w:t>
      </w:r>
      <w:r w:rsidRPr="00B620B3">
        <w:rPr>
          <w:rStyle w:val="mw-headline"/>
          <w:rFonts w:ascii="Times New Roman" w:hAnsi="Times New Roman" w:cs="Times New Roman"/>
          <w:b w:val="0"/>
          <w:i w:val="0"/>
          <w:color w:val="auto"/>
          <w:spacing w:val="20"/>
          <w:sz w:val="20"/>
          <w:szCs w:val="20"/>
        </w:rPr>
        <w:t xml:space="preserve"> Landslide detection </w:t>
      </w:r>
      <w:r w:rsidRPr="00B620B3">
        <w:rPr>
          <w:rFonts w:ascii="Times New Roman" w:hAnsi="Times New Roman" w:cs="Times New Roman"/>
          <w:b w:val="0"/>
          <w:i w:val="0"/>
          <w:color w:val="auto"/>
          <w:spacing w:val="20"/>
          <w:sz w:val="20"/>
          <w:szCs w:val="20"/>
        </w:rPr>
        <w:t>detects the slight movements of soil and changes in various parameters that may occur before or during a landslide.</w:t>
      </w:r>
      <w:r w:rsidRPr="00B620B3">
        <w:rPr>
          <w:rStyle w:val="mw-headline"/>
          <w:rFonts w:ascii="Times New Roman" w:hAnsi="Times New Roman" w:cs="Times New Roman"/>
          <w:b w:val="0"/>
          <w:i w:val="0"/>
          <w:color w:val="auto"/>
          <w:spacing w:val="20"/>
          <w:sz w:val="20"/>
          <w:szCs w:val="20"/>
        </w:rPr>
        <w:t xml:space="preserve"> Water quality monitoring is used to </w:t>
      </w:r>
      <w:r w:rsidRPr="00B620B3">
        <w:rPr>
          <w:rFonts w:ascii="Times New Roman" w:hAnsi="Times New Roman" w:cs="Times New Roman"/>
          <w:b w:val="0"/>
          <w:i w:val="0"/>
          <w:color w:val="auto"/>
          <w:spacing w:val="20"/>
          <w:sz w:val="20"/>
          <w:szCs w:val="20"/>
        </w:rPr>
        <w:t>analyzing water properties in dams, rivers, lakes, oceans as well as underground water reserves.</w:t>
      </w:r>
      <w:r w:rsidRPr="00B620B3">
        <w:rPr>
          <w:rStyle w:val="mw-headline"/>
          <w:rFonts w:ascii="Times New Roman" w:hAnsi="Times New Roman" w:cs="Times New Roman"/>
          <w:b w:val="0"/>
          <w:i w:val="0"/>
          <w:color w:val="auto"/>
          <w:spacing w:val="20"/>
          <w:sz w:val="20"/>
          <w:szCs w:val="20"/>
        </w:rPr>
        <w:t xml:space="preserve"> Natural disaster prevention is </w:t>
      </w:r>
      <w:r w:rsidRPr="00B620B3">
        <w:rPr>
          <w:rFonts w:ascii="Times New Roman" w:hAnsi="Times New Roman" w:cs="Times New Roman"/>
          <w:b w:val="0"/>
          <w:i w:val="0"/>
          <w:color w:val="auto"/>
          <w:spacing w:val="20"/>
          <w:sz w:val="20"/>
          <w:szCs w:val="20"/>
        </w:rPr>
        <w:t>an act to prevent the consequences of floods [1][5].</w:t>
      </w:r>
    </w:p>
    <w:p w:rsidR="00B620B3" w:rsidRDefault="00B620B3" w:rsidP="00ED08F3">
      <w:pPr>
        <w:pStyle w:val="Heading3"/>
        <w:spacing w:before="0" w:line="240" w:lineRule="auto"/>
        <w:jc w:val="both"/>
        <w:rPr>
          <w:rFonts w:asciiTheme="minorHAnsi" w:eastAsiaTheme="minorHAnsi" w:hAnsiTheme="minorHAnsi" w:cstheme="minorBidi"/>
          <w:b w:val="0"/>
          <w:bCs w:val="0"/>
          <w:color w:val="auto"/>
        </w:rPr>
      </w:pPr>
    </w:p>
    <w:p w:rsidR="00B620B3" w:rsidRPr="00B620B3" w:rsidRDefault="00B620B3" w:rsidP="00ED08F3">
      <w:pPr>
        <w:pStyle w:val="Heading3"/>
        <w:spacing w:before="0" w:line="240" w:lineRule="auto"/>
        <w:jc w:val="both"/>
        <w:rPr>
          <w:rStyle w:val="mw-headline"/>
          <w:rFonts w:ascii="Times New Roman" w:hAnsi="Times New Roman" w:cs="Times New Roman"/>
          <w:color w:val="auto"/>
          <w:spacing w:val="20"/>
          <w:sz w:val="20"/>
          <w:szCs w:val="20"/>
        </w:rPr>
      </w:pPr>
      <w:r w:rsidRPr="00B620B3">
        <w:rPr>
          <w:rStyle w:val="mw-headline"/>
          <w:rFonts w:ascii="Times New Roman" w:hAnsi="Times New Roman" w:cs="Times New Roman"/>
          <w:color w:val="auto"/>
          <w:spacing w:val="20"/>
          <w:sz w:val="20"/>
          <w:szCs w:val="20"/>
        </w:rPr>
        <w:t>Industrial Monitoring</w:t>
      </w:r>
    </w:p>
    <w:p w:rsidR="00B620B3" w:rsidRPr="00B620B3" w:rsidRDefault="00B620B3" w:rsidP="00ED08F3">
      <w:pPr>
        <w:pStyle w:val="NormalWeb"/>
        <w:spacing w:before="0" w:beforeAutospacing="0" w:after="0" w:afterAutospacing="0"/>
        <w:jc w:val="both"/>
        <w:rPr>
          <w:spacing w:val="20"/>
          <w:sz w:val="20"/>
          <w:szCs w:val="20"/>
        </w:rPr>
      </w:pPr>
      <w:r w:rsidRPr="00B620B3">
        <w:rPr>
          <w:spacing w:val="20"/>
          <w:sz w:val="20"/>
          <w:szCs w:val="20"/>
        </w:rPr>
        <w:t xml:space="preserve">The industrial monitoring is used to sensing the </w:t>
      </w:r>
      <w:r w:rsidRPr="00B620B3">
        <w:rPr>
          <w:rStyle w:val="mw-headline"/>
          <w:rFonts w:eastAsia="PMingLiU"/>
          <w:spacing w:val="20"/>
          <w:sz w:val="20"/>
          <w:szCs w:val="20"/>
        </w:rPr>
        <w:t xml:space="preserve">machine health monitoring, waste water monitoring, data center monitoring, structural health monitoring. </w:t>
      </w:r>
      <w:r w:rsidRPr="00B620B3">
        <w:rPr>
          <w:spacing w:val="20"/>
          <w:sz w:val="20"/>
          <w:szCs w:val="20"/>
        </w:rPr>
        <w:t xml:space="preserve">The </w:t>
      </w:r>
      <w:r w:rsidRPr="00B620B3">
        <w:rPr>
          <w:rStyle w:val="mw-headline"/>
          <w:rFonts w:eastAsia="PMingLiU"/>
          <w:spacing w:val="20"/>
          <w:sz w:val="20"/>
          <w:szCs w:val="20"/>
        </w:rPr>
        <w:t>machine health monitoring</w:t>
      </w:r>
      <w:r w:rsidRPr="00B620B3">
        <w:rPr>
          <w:spacing w:val="20"/>
          <w:sz w:val="20"/>
          <w:szCs w:val="20"/>
        </w:rPr>
        <w:t xml:space="preserve"> sensor networks have been developed for machinery condition-based maintenance as cost savings and enable new proposal.</w:t>
      </w:r>
      <w:r w:rsidRPr="00B620B3">
        <w:rPr>
          <w:rStyle w:val="mw-headline"/>
          <w:rFonts w:eastAsia="PMingLiU"/>
          <w:spacing w:val="20"/>
          <w:sz w:val="20"/>
          <w:szCs w:val="20"/>
        </w:rPr>
        <w:t xml:space="preserve"> The waste water monitoring </w:t>
      </w:r>
      <w:r w:rsidRPr="00B620B3">
        <w:rPr>
          <w:spacing w:val="20"/>
          <w:sz w:val="20"/>
          <w:szCs w:val="20"/>
        </w:rPr>
        <w:t xml:space="preserve">the quality and level of water includes many activities such as checking the quality of underground surface water and ensuring a country’s water infrastructure for the benefit of both human and animal. It may be used to protect the wastage of water. The </w:t>
      </w:r>
      <w:r w:rsidRPr="00B620B3">
        <w:rPr>
          <w:rStyle w:val="mw-headline"/>
          <w:rFonts w:eastAsia="PMingLiU"/>
          <w:spacing w:val="20"/>
          <w:sz w:val="20"/>
          <w:szCs w:val="20"/>
        </w:rPr>
        <w:t>Data center monitoring</w:t>
      </w:r>
      <w:r w:rsidRPr="00B620B3">
        <w:rPr>
          <w:spacing w:val="20"/>
          <w:sz w:val="20"/>
          <w:szCs w:val="20"/>
        </w:rPr>
        <w:t xml:space="preserve"> due to the high density of servers racks in a data center, often cabling and IP addresses are an issue.</w:t>
      </w:r>
      <w:r w:rsidRPr="00B620B3">
        <w:rPr>
          <w:rStyle w:val="mw-headline"/>
          <w:rFonts w:eastAsia="PMingLiU"/>
          <w:spacing w:val="20"/>
          <w:sz w:val="20"/>
          <w:szCs w:val="20"/>
        </w:rPr>
        <w:t xml:space="preserve"> The structural health monitoring </w:t>
      </w:r>
      <w:r w:rsidRPr="00B620B3">
        <w:rPr>
          <w:spacing w:val="20"/>
          <w:sz w:val="20"/>
          <w:szCs w:val="20"/>
        </w:rPr>
        <w:t>can be used to observe the condition of civil infrastructure and connected to geophysical processes close to real time and over long periods through data logging, using appropriately interfaced sensors[6][7].</w:t>
      </w:r>
    </w:p>
    <w:p w:rsidR="00B620B3" w:rsidRDefault="00B620B3" w:rsidP="00ED08F3">
      <w:pPr>
        <w:pStyle w:val="NormalWeb"/>
        <w:spacing w:before="0" w:beforeAutospacing="0" w:after="0" w:afterAutospacing="0"/>
        <w:jc w:val="both"/>
        <w:rPr>
          <w:rStyle w:val="mw-headline"/>
          <w:rFonts w:eastAsia="PMingLiU"/>
          <w:b/>
          <w:i/>
          <w:spacing w:val="20"/>
          <w:sz w:val="20"/>
          <w:szCs w:val="20"/>
        </w:rPr>
      </w:pPr>
    </w:p>
    <w:p w:rsidR="00B620B3" w:rsidRDefault="00B620B3" w:rsidP="00ED08F3">
      <w:pPr>
        <w:pStyle w:val="NormalWeb"/>
        <w:spacing w:before="0" w:beforeAutospacing="0" w:after="0" w:afterAutospacing="0"/>
        <w:jc w:val="both"/>
        <w:rPr>
          <w:rStyle w:val="mw-headline"/>
          <w:rFonts w:eastAsia="PMingLiU"/>
          <w:b/>
          <w:i/>
          <w:spacing w:val="20"/>
          <w:sz w:val="20"/>
          <w:szCs w:val="20"/>
        </w:rPr>
      </w:pPr>
    </w:p>
    <w:p w:rsidR="00B620B3" w:rsidRPr="00B620B3" w:rsidRDefault="00B620B3" w:rsidP="00ED08F3">
      <w:pPr>
        <w:pStyle w:val="NormalWeb"/>
        <w:spacing w:before="0" w:beforeAutospacing="0" w:after="0" w:afterAutospacing="0"/>
        <w:jc w:val="both"/>
        <w:rPr>
          <w:rStyle w:val="mw-headline"/>
          <w:rFonts w:eastAsia="PMingLiU"/>
          <w:b/>
          <w:spacing w:val="20"/>
          <w:sz w:val="20"/>
          <w:szCs w:val="20"/>
        </w:rPr>
      </w:pPr>
      <w:r w:rsidRPr="00B620B3">
        <w:rPr>
          <w:rStyle w:val="mw-headline"/>
          <w:rFonts w:eastAsia="PMingLiU"/>
          <w:b/>
          <w:spacing w:val="20"/>
          <w:sz w:val="20"/>
          <w:szCs w:val="20"/>
        </w:rPr>
        <w:t>Area Monitoring</w:t>
      </w:r>
    </w:p>
    <w:p w:rsidR="00B620B3" w:rsidRPr="00B620B3" w:rsidRDefault="00B620B3" w:rsidP="00ED08F3">
      <w:pPr>
        <w:pStyle w:val="NormalWeb"/>
        <w:spacing w:before="0" w:beforeAutospacing="0" w:after="0" w:afterAutospacing="0"/>
        <w:jc w:val="both"/>
        <w:rPr>
          <w:spacing w:val="20"/>
          <w:sz w:val="20"/>
          <w:szCs w:val="20"/>
        </w:rPr>
      </w:pPr>
      <w:r w:rsidRPr="00B620B3">
        <w:rPr>
          <w:spacing w:val="20"/>
          <w:sz w:val="20"/>
          <w:szCs w:val="20"/>
        </w:rPr>
        <w:t xml:space="preserve">Area monitoring is a common application of WSNs. In area monitoring, the WSN over a region where some phenomenon is to be monitored. The area monitor sensors detect enemy intrusion and </w:t>
      </w:r>
      <w:hyperlink r:id="rId12" w:tooltip="Geo-fence" w:history="1">
        <w:r w:rsidRPr="00B620B3">
          <w:rPr>
            <w:rStyle w:val="Hyperlink"/>
            <w:color w:val="000000"/>
            <w:spacing w:val="20"/>
            <w:sz w:val="20"/>
            <w:szCs w:val="20"/>
          </w:rPr>
          <w:t>geofencing</w:t>
        </w:r>
      </w:hyperlink>
      <w:r w:rsidRPr="00B620B3">
        <w:rPr>
          <w:spacing w:val="20"/>
          <w:sz w:val="20"/>
          <w:szCs w:val="20"/>
        </w:rPr>
        <w:t xml:space="preserve"> of gas or oil pipelines [2][5].</w:t>
      </w:r>
    </w:p>
    <w:p w:rsidR="00B620B3" w:rsidRPr="00B620B3" w:rsidRDefault="00B620B3" w:rsidP="00ED08F3">
      <w:pPr>
        <w:spacing w:after="0" w:line="240" w:lineRule="auto"/>
        <w:jc w:val="both"/>
        <w:rPr>
          <w:rFonts w:ascii="Times New Roman" w:hAnsi="Times New Roman" w:cs="Times New Roman"/>
          <w:b/>
          <w:color w:val="000000"/>
          <w:spacing w:val="20"/>
        </w:rPr>
      </w:pPr>
    </w:p>
    <w:p w:rsidR="00B620B3" w:rsidRPr="00B620B3" w:rsidRDefault="00B620B3" w:rsidP="00ED08F3">
      <w:pPr>
        <w:pStyle w:val="ListParagraph"/>
        <w:numPr>
          <w:ilvl w:val="0"/>
          <w:numId w:val="6"/>
        </w:numPr>
        <w:spacing w:after="0" w:line="240" w:lineRule="auto"/>
        <w:jc w:val="both"/>
        <w:rPr>
          <w:rFonts w:ascii="Times New Roman" w:hAnsi="Times New Roman" w:cs="Times New Roman"/>
          <w:b/>
          <w:color w:val="44546A" w:themeColor="text2"/>
          <w:spacing w:val="20"/>
        </w:rPr>
      </w:pPr>
      <w:r w:rsidRPr="00B620B3">
        <w:rPr>
          <w:rFonts w:ascii="Times New Roman" w:hAnsi="Times New Roman" w:cs="Times New Roman"/>
          <w:b/>
          <w:color w:val="44546A" w:themeColor="text2"/>
          <w:spacing w:val="20"/>
        </w:rPr>
        <w:t xml:space="preserve">CATEGORIES OF WSN </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hAnsi="Times New Roman" w:cs="Times New Roman"/>
          <w:color w:val="000000"/>
          <w:spacing w:val="20"/>
          <w:sz w:val="20"/>
          <w:szCs w:val="20"/>
        </w:rPr>
        <w:t xml:space="preserve">The various types of wireless sensor network such as </w:t>
      </w:r>
      <w:r w:rsidRPr="00B620B3">
        <w:rPr>
          <w:rFonts w:ascii="Times New Roman" w:eastAsia="Times New Roman" w:hAnsi="Times New Roman" w:cs="Times New Roman"/>
          <w:spacing w:val="20"/>
          <w:sz w:val="20"/>
          <w:szCs w:val="20"/>
        </w:rPr>
        <w:t>terrestrial WSNs</w:t>
      </w:r>
      <w:r w:rsidRPr="00B620B3">
        <w:rPr>
          <w:rFonts w:ascii="Times New Roman" w:hAnsi="Times New Roman" w:cs="Times New Roman"/>
          <w:color w:val="000000"/>
          <w:spacing w:val="20"/>
          <w:sz w:val="20"/>
          <w:szCs w:val="20"/>
        </w:rPr>
        <w:t>,</w:t>
      </w:r>
      <w:r w:rsidRPr="00B620B3">
        <w:rPr>
          <w:rFonts w:ascii="Times New Roman" w:eastAsia="Times New Roman" w:hAnsi="Times New Roman" w:cs="Times New Roman"/>
          <w:spacing w:val="20"/>
          <w:sz w:val="20"/>
          <w:szCs w:val="20"/>
        </w:rPr>
        <w:t xml:space="preserve"> underground WSNs</w:t>
      </w:r>
      <w:r w:rsidRPr="00B620B3">
        <w:rPr>
          <w:rFonts w:ascii="Times New Roman" w:hAnsi="Times New Roman" w:cs="Times New Roman"/>
          <w:color w:val="000000"/>
          <w:spacing w:val="20"/>
          <w:sz w:val="20"/>
          <w:szCs w:val="20"/>
        </w:rPr>
        <w:t>,</w:t>
      </w:r>
      <w:r w:rsidRPr="00B620B3">
        <w:rPr>
          <w:rFonts w:ascii="Times New Roman" w:eastAsia="Times New Roman" w:hAnsi="Times New Roman" w:cs="Times New Roman"/>
          <w:spacing w:val="20"/>
          <w:sz w:val="20"/>
          <w:szCs w:val="20"/>
        </w:rPr>
        <w:t xml:space="preserve"> underwater WSNs</w:t>
      </w:r>
      <w:r w:rsidRPr="00B620B3">
        <w:rPr>
          <w:rFonts w:ascii="Times New Roman" w:hAnsi="Times New Roman" w:cs="Times New Roman"/>
          <w:color w:val="000000"/>
          <w:spacing w:val="20"/>
          <w:sz w:val="20"/>
          <w:szCs w:val="20"/>
        </w:rPr>
        <w:t xml:space="preserve">, </w:t>
      </w:r>
      <w:r w:rsidRPr="00B620B3">
        <w:rPr>
          <w:rFonts w:ascii="Times New Roman" w:eastAsia="Times New Roman" w:hAnsi="Times New Roman" w:cs="Times New Roman"/>
          <w:spacing w:val="20"/>
          <w:sz w:val="20"/>
          <w:szCs w:val="20"/>
        </w:rPr>
        <w:t>multimedia WSNs</w:t>
      </w:r>
      <w:r w:rsidRPr="00B620B3">
        <w:rPr>
          <w:rFonts w:ascii="Times New Roman" w:hAnsi="Times New Roman" w:cs="Times New Roman"/>
          <w:color w:val="000000"/>
          <w:spacing w:val="20"/>
          <w:sz w:val="20"/>
          <w:szCs w:val="20"/>
        </w:rPr>
        <w:t xml:space="preserve">, </w:t>
      </w:r>
      <w:r w:rsidRPr="00B620B3">
        <w:rPr>
          <w:rFonts w:ascii="Times New Roman" w:eastAsia="Times New Roman" w:hAnsi="Times New Roman" w:cs="Times New Roman"/>
          <w:spacing w:val="20"/>
          <w:sz w:val="20"/>
          <w:szCs w:val="20"/>
        </w:rPr>
        <w:t>mobile WSNs as shown in fig(3.1).</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p>
    <w:p w:rsidR="00B620B3" w:rsidRPr="00B620B3" w:rsidRDefault="00B620B3" w:rsidP="00ED08F3">
      <w:pPr>
        <w:spacing w:after="0" w:line="240" w:lineRule="auto"/>
        <w:jc w:val="center"/>
        <w:rPr>
          <w:rFonts w:ascii="Times New Roman" w:eastAsia="Times New Roman" w:hAnsi="Times New Roman" w:cs="Times New Roman"/>
          <w:spacing w:val="20"/>
          <w:sz w:val="24"/>
          <w:szCs w:val="24"/>
        </w:rPr>
      </w:pPr>
      <w:r w:rsidRPr="00B620B3">
        <w:rPr>
          <w:rFonts w:ascii="Times New Roman" w:eastAsia="Times New Roman" w:hAnsi="Times New Roman" w:cs="Times New Roman"/>
          <w:b/>
          <w:noProof/>
          <w:spacing w:val="20"/>
          <w:sz w:val="18"/>
          <w:szCs w:val="18"/>
          <w:vertAlign w:val="subscript"/>
        </w:rPr>
        <w:drawing>
          <wp:inline distT="0" distB="0" distL="0" distR="0">
            <wp:extent cx="4743450" cy="2562225"/>
            <wp:effectExtent l="19050" t="0" r="0" b="0"/>
            <wp:docPr id="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4743450" cy="2562225"/>
                    </a:xfrm>
                    <a:prstGeom prst="rect">
                      <a:avLst/>
                    </a:prstGeom>
                    <a:noFill/>
                    <a:ln w="9525">
                      <a:noFill/>
                      <a:miter lim="800000"/>
                      <a:headEnd/>
                      <a:tailEnd/>
                    </a:ln>
                  </pic:spPr>
                </pic:pic>
              </a:graphicData>
            </a:graphic>
          </wp:inline>
        </w:drawing>
      </w:r>
    </w:p>
    <w:p w:rsidR="00B620B3" w:rsidRPr="00B620B3" w:rsidRDefault="00B620B3" w:rsidP="00ED08F3">
      <w:pPr>
        <w:spacing w:after="0" w:line="240" w:lineRule="auto"/>
        <w:jc w:val="center"/>
        <w:rPr>
          <w:rFonts w:ascii="Times New Roman" w:hAnsi="Times New Roman" w:cs="Times New Roman"/>
          <w:b/>
          <w:i/>
          <w:color w:val="000000"/>
          <w:spacing w:val="20"/>
          <w:sz w:val="18"/>
        </w:rPr>
      </w:pPr>
      <w:r w:rsidRPr="00B620B3">
        <w:rPr>
          <w:rFonts w:ascii="Times New Roman" w:eastAsia="Times New Roman" w:hAnsi="Times New Roman" w:cs="Times New Roman"/>
          <w:b/>
          <w:i/>
          <w:spacing w:val="20"/>
          <w:sz w:val="18"/>
        </w:rPr>
        <w:t>Fig.3.1</w:t>
      </w:r>
      <w:r w:rsidRPr="00B620B3">
        <w:rPr>
          <w:rFonts w:ascii="Times New Roman" w:hAnsi="Times New Roman" w:cs="Times New Roman"/>
          <w:b/>
          <w:i/>
          <w:color w:val="000000"/>
          <w:spacing w:val="20"/>
          <w:sz w:val="18"/>
        </w:rPr>
        <w:t xml:space="preserve"> Types Of WSN</w:t>
      </w:r>
    </w:p>
    <w:p w:rsidR="00B620B3" w:rsidRPr="00B620B3" w:rsidRDefault="00B620B3" w:rsidP="00ED08F3">
      <w:pPr>
        <w:spacing w:after="0" w:line="240" w:lineRule="auto"/>
        <w:jc w:val="center"/>
        <w:rPr>
          <w:rFonts w:ascii="Times New Roman" w:eastAsia="Times New Roman" w:hAnsi="Times New Roman" w:cs="Times New Roman"/>
          <w:b/>
          <w:i/>
          <w:spacing w:val="20"/>
        </w:rPr>
      </w:pPr>
      <w:r w:rsidRPr="00B620B3">
        <w:rPr>
          <w:rFonts w:ascii="Times New Roman" w:hAnsi="Times New Roman" w:cs="Times New Roman"/>
          <w:b/>
          <w:i/>
          <w:color w:val="000000"/>
          <w:spacing w:val="20"/>
        </w:rPr>
        <w:t xml:space="preserve"> </w:t>
      </w:r>
    </w:p>
    <w:p w:rsidR="00B620B3" w:rsidRPr="00B620B3" w:rsidRDefault="00B620B3" w:rsidP="00ED08F3">
      <w:pPr>
        <w:spacing w:after="0" w:line="240" w:lineRule="auto"/>
        <w:jc w:val="both"/>
        <w:rPr>
          <w:rFonts w:ascii="Times New Roman" w:eastAsia="Times New Roman" w:hAnsi="Times New Roman" w:cs="Times New Roman"/>
          <w:b/>
          <w:bCs/>
          <w:spacing w:val="20"/>
          <w:sz w:val="20"/>
          <w:szCs w:val="20"/>
        </w:rPr>
      </w:pPr>
      <w:r w:rsidRPr="00B620B3">
        <w:rPr>
          <w:rFonts w:ascii="Times New Roman" w:eastAsia="Times New Roman" w:hAnsi="Times New Roman" w:cs="Times New Roman"/>
          <w:b/>
          <w:bCs/>
          <w:spacing w:val="20"/>
          <w:sz w:val="20"/>
          <w:szCs w:val="20"/>
        </w:rPr>
        <w:t>Terrestrial WSNs</w:t>
      </w:r>
    </w:p>
    <w:p w:rsid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Terrestrial WSNs communicate the base stations</w:t>
      </w:r>
      <w:r w:rsidRPr="00B620B3">
        <w:rPr>
          <w:rFonts w:ascii="Times New Roman" w:hAnsi="Times New Roman" w:cs="Times New Roman"/>
          <w:spacing w:val="20"/>
          <w:sz w:val="20"/>
          <w:szCs w:val="20"/>
        </w:rPr>
        <w:t xml:space="preserve"> </w:t>
      </w:r>
      <w:r w:rsidRPr="00B620B3">
        <w:rPr>
          <w:rFonts w:ascii="Times New Roman" w:eastAsia="Times New Roman" w:hAnsi="Times New Roman" w:cs="Times New Roman"/>
          <w:spacing w:val="20"/>
          <w:sz w:val="20"/>
          <w:szCs w:val="20"/>
        </w:rPr>
        <w:t xml:space="preserve">and wireless sensor nodes arrange either in unstructured or structured manner. In an unstructured mode, the sensor nodes are randomly distributed within the target area that is dropped from a fixed plane. The structured mode used as optimal placement, grid placement, and 2D, 3D placement models [2][6]. </w:t>
      </w:r>
    </w:p>
    <w:p w:rsidR="00B620B3" w:rsidRDefault="00B620B3" w:rsidP="00ED08F3">
      <w:pPr>
        <w:spacing w:after="0" w:line="240" w:lineRule="auto"/>
        <w:jc w:val="both"/>
        <w:rPr>
          <w:rFonts w:ascii="Times New Roman" w:eastAsia="Times New Roman" w:hAnsi="Times New Roman" w:cs="Times New Roman"/>
          <w:b/>
          <w:bCs/>
          <w:spacing w:val="20"/>
          <w:sz w:val="20"/>
          <w:szCs w:val="20"/>
        </w:rPr>
      </w:pPr>
    </w:p>
    <w:p w:rsidR="00B620B3" w:rsidRPr="00B620B3" w:rsidRDefault="00B620B3" w:rsidP="00ED08F3">
      <w:pPr>
        <w:spacing w:after="0" w:line="240" w:lineRule="auto"/>
        <w:jc w:val="both"/>
        <w:rPr>
          <w:rFonts w:ascii="Times New Roman" w:eastAsia="Times New Roman" w:hAnsi="Times New Roman" w:cs="Times New Roman"/>
          <w:b/>
          <w:bCs/>
          <w:spacing w:val="20"/>
          <w:sz w:val="20"/>
          <w:szCs w:val="20"/>
        </w:rPr>
      </w:pPr>
      <w:r w:rsidRPr="00B620B3">
        <w:rPr>
          <w:rFonts w:ascii="Times New Roman" w:eastAsia="Times New Roman" w:hAnsi="Times New Roman" w:cs="Times New Roman"/>
          <w:b/>
          <w:bCs/>
          <w:spacing w:val="20"/>
          <w:sz w:val="20"/>
          <w:szCs w:val="20"/>
        </w:rPr>
        <w:t>Underground WSNs</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The underground wireless sensor networks are more expensive than the terrestrial WSNs in terms of deployment, maintenance, and equipment cost considerations and careful planning .It consists of a number of sensor nodes that are concealed in the ground to supervise the underground conditions. The information from the sensor nodes to the base station, additional sink nodes are located above the ground [1][5][7].</w:t>
      </w:r>
    </w:p>
    <w:p w:rsidR="00B620B3" w:rsidRDefault="00B620B3" w:rsidP="00ED08F3">
      <w:pPr>
        <w:spacing w:after="0" w:line="240" w:lineRule="auto"/>
        <w:jc w:val="both"/>
        <w:rPr>
          <w:rFonts w:ascii="Times New Roman" w:eastAsia="Times New Roman" w:hAnsi="Times New Roman" w:cs="Times New Roman"/>
          <w:b/>
          <w:bCs/>
          <w:i/>
          <w:spacing w:val="20"/>
          <w:sz w:val="20"/>
          <w:szCs w:val="20"/>
        </w:rPr>
      </w:pPr>
    </w:p>
    <w:p w:rsidR="00B620B3" w:rsidRPr="00B620B3" w:rsidRDefault="00B620B3" w:rsidP="00ED08F3">
      <w:pPr>
        <w:spacing w:after="0" w:line="240" w:lineRule="auto"/>
        <w:jc w:val="both"/>
        <w:rPr>
          <w:rFonts w:ascii="Times New Roman" w:eastAsia="Times New Roman" w:hAnsi="Times New Roman" w:cs="Times New Roman"/>
          <w:b/>
          <w:bCs/>
          <w:spacing w:val="20"/>
          <w:sz w:val="20"/>
          <w:szCs w:val="20"/>
        </w:rPr>
      </w:pPr>
      <w:r w:rsidRPr="00B620B3">
        <w:rPr>
          <w:rFonts w:ascii="Times New Roman" w:eastAsia="Times New Roman" w:hAnsi="Times New Roman" w:cs="Times New Roman"/>
          <w:b/>
          <w:bCs/>
          <w:spacing w:val="20"/>
          <w:sz w:val="20"/>
          <w:szCs w:val="20"/>
        </w:rPr>
        <w:t>Under Water WSNs</w:t>
      </w:r>
    </w:p>
    <w:p w:rsid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These networks consist of a number of sensor nodes and vehicles deployed under water. Autonomous underwater vehicles are used for gathering data from these sensor nodes. A challenge of underwater communication is a long propagation delay, and bandwidth and sensor failures [7].</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p>
    <w:p w:rsidR="00B620B3" w:rsidRPr="00B620B3" w:rsidRDefault="00B620B3" w:rsidP="00ED08F3">
      <w:pPr>
        <w:tabs>
          <w:tab w:val="left" w:pos="3120"/>
        </w:tabs>
        <w:spacing w:after="0" w:line="240" w:lineRule="auto"/>
        <w:jc w:val="both"/>
        <w:rPr>
          <w:rFonts w:ascii="Times New Roman" w:eastAsia="Times New Roman" w:hAnsi="Times New Roman" w:cs="Times New Roman"/>
          <w:b/>
          <w:bCs/>
          <w:spacing w:val="20"/>
          <w:sz w:val="20"/>
          <w:szCs w:val="20"/>
        </w:rPr>
      </w:pPr>
      <w:r w:rsidRPr="00B620B3">
        <w:rPr>
          <w:rFonts w:ascii="Times New Roman" w:eastAsia="Times New Roman" w:hAnsi="Times New Roman" w:cs="Times New Roman"/>
          <w:b/>
          <w:bCs/>
          <w:spacing w:val="20"/>
          <w:sz w:val="20"/>
          <w:szCs w:val="20"/>
        </w:rPr>
        <w:t>Multimedia WSNs</w:t>
      </w:r>
      <w:r w:rsidRPr="00B620B3">
        <w:rPr>
          <w:rFonts w:ascii="Times New Roman" w:eastAsia="Times New Roman" w:hAnsi="Times New Roman" w:cs="Times New Roman"/>
          <w:b/>
          <w:bCs/>
          <w:spacing w:val="20"/>
          <w:sz w:val="20"/>
          <w:szCs w:val="20"/>
        </w:rPr>
        <w:tab/>
      </w:r>
    </w:p>
    <w:p w:rsid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Multimedia wireless sensor networks have been proposed to enable tracking and monitoring of events in the form of multimedia, such as imaging, video, and audio. In addition to this, multi-media contents require high bandwidth for the contents to be delivered properly and easily [5].</w:t>
      </w:r>
    </w:p>
    <w:p w:rsidR="00B620B3" w:rsidRDefault="00B620B3" w:rsidP="00ED08F3">
      <w:pPr>
        <w:spacing w:after="0" w:line="240" w:lineRule="auto"/>
        <w:jc w:val="both"/>
        <w:rPr>
          <w:rFonts w:ascii="Times New Roman" w:eastAsia="Times New Roman" w:hAnsi="Times New Roman" w:cs="Times New Roman"/>
          <w:spacing w:val="20"/>
          <w:sz w:val="20"/>
          <w:szCs w:val="20"/>
        </w:rPr>
      </w:pPr>
    </w:p>
    <w:p w:rsidR="00B620B3" w:rsidRDefault="00B620B3" w:rsidP="00ED08F3">
      <w:pPr>
        <w:spacing w:after="0" w:line="240" w:lineRule="auto"/>
        <w:jc w:val="both"/>
        <w:rPr>
          <w:rFonts w:ascii="Times New Roman" w:eastAsia="Times New Roman" w:hAnsi="Times New Roman" w:cs="Times New Roman"/>
          <w:spacing w:val="20"/>
          <w:sz w:val="20"/>
          <w:szCs w:val="20"/>
        </w:rPr>
      </w:pP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p>
    <w:p w:rsidR="00B620B3" w:rsidRPr="00B620B3" w:rsidRDefault="00B620B3" w:rsidP="00ED08F3">
      <w:pPr>
        <w:spacing w:after="0" w:line="240" w:lineRule="auto"/>
        <w:jc w:val="both"/>
        <w:rPr>
          <w:rFonts w:ascii="Times New Roman" w:eastAsia="Times New Roman" w:hAnsi="Times New Roman" w:cs="Times New Roman"/>
          <w:b/>
          <w:spacing w:val="20"/>
          <w:sz w:val="20"/>
          <w:szCs w:val="20"/>
        </w:rPr>
      </w:pPr>
      <w:r>
        <w:rPr>
          <w:rFonts w:ascii="Times New Roman" w:eastAsia="Times New Roman" w:hAnsi="Times New Roman" w:cs="Times New Roman"/>
          <w:b/>
          <w:bCs/>
          <w:spacing w:val="20"/>
          <w:sz w:val="20"/>
          <w:szCs w:val="20"/>
        </w:rPr>
        <w:t>Mobile WSN</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The mobile wireless sensor networks are much more versatile than the static sensor networks. The advantages of MWSN over the static wireless sensor networks include better and improved coverage, better energy efficiency, superior channel capacity[6][7].</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p>
    <w:p w:rsidR="00B620B3" w:rsidRPr="00B620B3" w:rsidRDefault="00B620B3" w:rsidP="00ED08F3">
      <w:pPr>
        <w:pStyle w:val="ListParagraph"/>
        <w:numPr>
          <w:ilvl w:val="0"/>
          <w:numId w:val="6"/>
        </w:numPr>
        <w:spacing w:after="0" w:line="240" w:lineRule="auto"/>
        <w:jc w:val="both"/>
        <w:rPr>
          <w:rFonts w:ascii="Times New Roman" w:hAnsi="Times New Roman" w:cs="Times New Roman"/>
          <w:b/>
          <w:color w:val="44546A" w:themeColor="text2"/>
          <w:spacing w:val="20"/>
        </w:rPr>
      </w:pPr>
      <w:r w:rsidRPr="00B620B3">
        <w:rPr>
          <w:rFonts w:ascii="Times New Roman" w:eastAsia="Times New Roman" w:hAnsi="Times New Roman" w:cs="Times New Roman"/>
          <w:b/>
          <w:color w:val="44546A" w:themeColor="text2"/>
          <w:spacing w:val="20"/>
        </w:rPr>
        <w:t>S</w:t>
      </w:r>
      <w:r w:rsidRPr="00B620B3">
        <w:rPr>
          <w:rFonts w:ascii="Times New Roman" w:hAnsi="Times New Roman" w:cs="Times New Roman"/>
          <w:b/>
          <w:color w:val="44546A" w:themeColor="text2"/>
          <w:spacing w:val="20"/>
        </w:rPr>
        <w:t>ECURITY COMPONENTS IN WSN</w:t>
      </w:r>
    </w:p>
    <w:p w:rsidR="00B620B3" w:rsidRDefault="00B620B3" w:rsidP="00ED08F3">
      <w:pPr>
        <w:autoSpaceDE w:val="0"/>
        <w:autoSpaceDN w:val="0"/>
        <w:adjustRightInd w:val="0"/>
        <w:spacing w:after="0" w:line="240" w:lineRule="auto"/>
        <w:jc w:val="both"/>
        <w:rPr>
          <w:rFonts w:ascii="Times New Roman" w:hAnsi="Times New Roman" w:cs="Times New Roman"/>
          <w:spacing w:val="20"/>
          <w:sz w:val="20"/>
          <w:szCs w:val="20"/>
        </w:rPr>
      </w:pPr>
      <w:r w:rsidRPr="00B620B3">
        <w:rPr>
          <w:rFonts w:ascii="Times New Roman" w:hAnsi="Times New Roman" w:cs="Times New Roman"/>
          <w:spacing w:val="20"/>
          <w:sz w:val="20"/>
          <w:szCs w:val="20"/>
        </w:rPr>
        <w:t xml:space="preserve">The security is major challenges in WSN require security protection of integrity, availability, confidentiality, non-repudiation, and user privacy.  </w:t>
      </w:r>
    </w:p>
    <w:p w:rsidR="00B620B3" w:rsidRPr="00B620B3" w:rsidRDefault="00B620B3" w:rsidP="00ED08F3">
      <w:pPr>
        <w:autoSpaceDE w:val="0"/>
        <w:autoSpaceDN w:val="0"/>
        <w:adjustRightInd w:val="0"/>
        <w:spacing w:after="0" w:line="240" w:lineRule="auto"/>
        <w:jc w:val="both"/>
        <w:rPr>
          <w:rFonts w:ascii="Times New Roman" w:hAnsi="Times New Roman" w:cs="Times New Roman"/>
          <w:spacing w:val="20"/>
          <w:sz w:val="20"/>
          <w:szCs w:val="20"/>
        </w:rPr>
      </w:pPr>
    </w:p>
    <w:p w:rsidR="00B620B3" w:rsidRPr="00B620B3" w:rsidRDefault="00B620B3" w:rsidP="00ED08F3">
      <w:pPr>
        <w:spacing w:after="0" w:line="240" w:lineRule="auto"/>
        <w:jc w:val="both"/>
        <w:rPr>
          <w:rFonts w:ascii="Times New Roman" w:eastAsia="Times New Roman" w:hAnsi="Times New Roman" w:cs="Times New Roman"/>
          <w:b/>
          <w:spacing w:val="20"/>
          <w:sz w:val="20"/>
          <w:szCs w:val="20"/>
        </w:rPr>
      </w:pPr>
      <w:r w:rsidRPr="00B620B3">
        <w:rPr>
          <w:rFonts w:ascii="Times New Roman" w:eastAsia="Times New Roman" w:hAnsi="Times New Roman" w:cs="Times New Roman"/>
          <w:b/>
          <w:spacing w:val="20"/>
          <w:sz w:val="20"/>
          <w:szCs w:val="20"/>
        </w:rPr>
        <w:t>Data Confidentiality</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Data confidentiality in WSN impedes access of unauthorized people to obtain data which is one of the crucial requirements in sensitive WSN applications. A sensor node should not rely on the data derived from the environment to its neighbors. The data collected on the nodes can be very sensitive, particularly in military applications. Furthermore, in numerous applications, nodes have to transmit highly sensitive data to other sensor nodes by means of wireless transmission environment [3][4]</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p>
    <w:p w:rsidR="00B620B3" w:rsidRPr="00B620B3" w:rsidRDefault="00B620B3" w:rsidP="00ED08F3">
      <w:pPr>
        <w:spacing w:after="0" w:line="240" w:lineRule="auto"/>
        <w:jc w:val="both"/>
        <w:rPr>
          <w:rFonts w:ascii="Times New Roman" w:eastAsia="Times New Roman" w:hAnsi="Times New Roman" w:cs="Times New Roman"/>
          <w:b/>
          <w:spacing w:val="20"/>
          <w:sz w:val="20"/>
          <w:szCs w:val="20"/>
        </w:rPr>
      </w:pPr>
      <w:r>
        <w:rPr>
          <w:rFonts w:ascii="Times New Roman" w:eastAsia="Times New Roman" w:hAnsi="Times New Roman" w:cs="Times New Roman"/>
          <w:b/>
          <w:spacing w:val="20"/>
          <w:sz w:val="20"/>
          <w:szCs w:val="20"/>
        </w:rPr>
        <w:t>Data Integrity</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Data integrity ensures that the message will not be altered during communication. A malignant node can cause the network to work improperly by disrupting the message[4].</w:t>
      </w:r>
    </w:p>
    <w:p w:rsidR="00B620B3" w:rsidRDefault="00B620B3" w:rsidP="00ED08F3">
      <w:pPr>
        <w:spacing w:after="0" w:line="240" w:lineRule="auto"/>
        <w:jc w:val="both"/>
        <w:rPr>
          <w:rFonts w:ascii="Times New Roman" w:eastAsia="Times New Roman" w:hAnsi="Times New Roman" w:cs="Times New Roman"/>
          <w:b/>
          <w:i/>
          <w:spacing w:val="20"/>
          <w:sz w:val="20"/>
          <w:szCs w:val="20"/>
        </w:rPr>
      </w:pPr>
    </w:p>
    <w:p w:rsidR="00B620B3" w:rsidRPr="00B620B3" w:rsidRDefault="00B620B3" w:rsidP="00ED08F3">
      <w:pPr>
        <w:spacing w:after="0" w:line="240" w:lineRule="auto"/>
        <w:jc w:val="both"/>
        <w:rPr>
          <w:rFonts w:ascii="Times New Roman" w:eastAsia="Times New Roman" w:hAnsi="Times New Roman" w:cs="Times New Roman"/>
          <w:b/>
          <w:spacing w:val="20"/>
          <w:sz w:val="20"/>
          <w:szCs w:val="20"/>
        </w:rPr>
      </w:pPr>
      <w:r w:rsidRPr="00B620B3">
        <w:rPr>
          <w:rFonts w:ascii="Times New Roman" w:eastAsia="Times New Roman" w:hAnsi="Times New Roman" w:cs="Times New Roman"/>
          <w:b/>
          <w:spacing w:val="20"/>
          <w:sz w:val="20"/>
          <w:szCs w:val="20"/>
        </w:rPr>
        <w:t>Data Authentication</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Authentication mechanisms aid a node in verifying the identity of a node that it is in contact with. If there is no authentication, a malicious node can behave as if it was a different node and might acquire some sensitive data and also hamper proper operation of other nodes. In case only two nodes are in contact, authentication can be achieved by symmetric key cryptography. Transmitter and receiver can compute the verification code of all the messages sent by a common hidden key [4][8].</w:t>
      </w:r>
    </w:p>
    <w:p w:rsidR="00B620B3" w:rsidRDefault="00B620B3" w:rsidP="00ED08F3">
      <w:pPr>
        <w:spacing w:after="0" w:line="240" w:lineRule="auto"/>
        <w:jc w:val="both"/>
        <w:rPr>
          <w:rFonts w:ascii="Times New Roman" w:eastAsia="Times New Roman" w:hAnsi="Times New Roman" w:cs="Times New Roman"/>
          <w:b/>
          <w:i/>
          <w:spacing w:val="20"/>
          <w:sz w:val="20"/>
          <w:szCs w:val="20"/>
        </w:rPr>
      </w:pPr>
    </w:p>
    <w:p w:rsidR="00B620B3" w:rsidRPr="00B620B3" w:rsidRDefault="00B620B3" w:rsidP="00ED08F3">
      <w:pPr>
        <w:spacing w:after="0" w:line="240" w:lineRule="auto"/>
        <w:jc w:val="both"/>
        <w:rPr>
          <w:rFonts w:ascii="Times New Roman" w:eastAsia="Times New Roman" w:hAnsi="Times New Roman" w:cs="Times New Roman"/>
          <w:b/>
          <w:spacing w:val="20"/>
          <w:sz w:val="20"/>
          <w:szCs w:val="20"/>
        </w:rPr>
      </w:pPr>
      <w:r w:rsidRPr="00B620B3">
        <w:rPr>
          <w:rFonts w:ascii="Times New Roman" w:eastAsia="Times New Roman" w:hAnsi="Times New Roman" w:cs="Times New Roman"/>
          <w:b/>
          <w:spacing w:val="20"/>
          <w:sz w:val="20"/>
          <w:szCs w:val="20"/>
        </w:rPr>
        <w:t>Data Freshness</w:t>
      </w:r>
    </w:p>
    <w:p w:rsid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 xml:space="preserve">In WSN structures, sensors send measurement data related to the environment are present through specific time intervals and then a matter is the delivery of the measurement times. It is possible that an attacker can retransmit the copy of old measurement values. It is therefore important to check that the data is new. The message packet can be used during encryption to maintain data freshness [3][4][8]. </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p>
    <w:p w:rsidR="00B620B3" w:rsidRPr="00B620B3" w:rsidRDefault="00B620B3" w:rsidP="00ED08F3">
      <w:pPr>
        <w:spacing w:after="0" w:line="240" w:lineRule="auto"/>
        <w:jc w:val="both"/>
        <w:rPr>
          <w:rFonts w:ascii="Times New Roman" w:eastAsia="Times New Roman" w:hAnsi="Times New Roman" w:cs="Times New Roman"/>
          <w:b/>
          <w:spacing w:val="20"/>
          <w:sz w:val="20"/>
          <w:szCs w:val="20"/>
        </w:rPr>
      </w:pPr>
      <w:r w:rsidRPr="00B620B3">
        <w:rPr>
          <w:rFonts w:ascii="Times New Roman" w:eastAsia="Times New Roman" w:hAnsi="Times New Roman" w:cs="Times New Roman"/>
          <w:b/>
          <w:spacing w:val="20"/>
          <w:sz w:val="20"/>
          <w:szCs w:val="20"/>
        </w:rPr>
        <w:t>Availability</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Availability focuses on technical terms, hacking, attacks and making the system capable of all the sources of that system [3][8].</w:t>
      </w:r>
    </w:p>
    <w:p w:rsidR="00B620B3" w:rsidRPr="00B620B3" w:rsidRDefault="00B620B3" w:rsidP="00ED08F3">
      <w:pPr>
        <w:spacing w:after="0" w:line="240" w:lineRule="auto"/>
        <w:rPr>
          <w:rFonts w:ascii="Times New Roman" w:eastAsia="Times New Roman" w:hAnsi="Times New Roman" w:cs="Times New Roman"/>
          <w:spacing w:val="20"/>
          <w:sz w:val="24"/>
          <w:szCs w:val="24"/>
        </w:rPr>
      </w:pPr>
    </w:p>
    <w:p w:rsidR="00B620B3" w:rsidRPr="00B620B3" w:rsidRDefault="00B620B3" w:rsidP="00ED08F3">
      <w:pPr>
        <w:pStyle w:val="ListParagraph"/>
        <w:numPr>
          <w:ilvl w:val="0"/>
          <w:numId w:val="6"/>
        </w:numPr>
        <w:spacing w:after="0" w:line="240" w:lineRule="auto"/>
        <w:jc w:val="both"/>
        <w:rPr>
          <w:rFonts w:ascii="Times New Roman" w:hAnsi="Times New Roman" w:cs="Times New Roman"/>
          <w:b/>
          <w:color w:val="44546A" w:themeColor="text2"/>
          <w:spacing w:val="20"/>
        </w:rPr>
      </w:pPr>
      <w:r w:rsidRPr="00B620B3">
        <w:rPr>
          <w:rFonts w:ascii="Times New Roman" w:hAnsi="Times New Roman" w:cs="Times New Roman"/>
          <w:b/>
          <w:color w:val="44546A" w:themeColor="text2"/>
          <w:spacing w:val="20"/>
        </w:rPr>
        <w:t>SECURITY ATTACKS IN WSN</w:t>
      </w:r>
    </w:p>
    <w:p w:rsidR="00B620B3" w:rsidRPr="00B620B3" w:rsidRDefault="00B620B3" w:rsidP="00ED08F3">
      <w:pPr>
        <w:spacing w:after="0" w:line="240" w:lineRule="auto"/>
        <w:jc w:val="both"/>
        <w:rPr>
          <w:rFonts w:ascii="Times New Roman" w:hAnsi="Times New Roman" w:cs="Times New Roman"/>
          <w:spacing w:val="20"/>
          <w:sz w:val="20"/>
          <w:szCs w:val="20"/>
        </w:rPr>
      </w:pPr>
      <w:r w:rsidRPr="00B620B3">
        <w:rPr>
          <w:rFonts w:ascii="Times New Roman" w:hAnsi="Times New Roman" w:cs="Times New Roman"/>
          <w:spacing w:val="20"/>
          <w:sz w:val="20"/>
          <w:szCs w:val="20"/>
        </w:rPr>
        <w:t>Comparable to any wireless network, WSNs are suffering from many different attacks. In this section, we introduce the major attacks to WSNs.</w:t>
      </w:r>
      <w:r w:rsidRPr="00B620B3">
        <w:rPr>
          <w:rFonts w:ascii="Times New Roman" w:hAnsi="Times New Roman" w:cs="Times New Roman"/>
          <w:spacing w:val="20"/>
          <w:sz w:val="20"/>
          <w:szCs w:val="20"/>
        </w:rPr>
        <w:tab/>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Jamming</w:t>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Tampering</w:t>
      </w:r>
      <w:r w:rsidRPr="00B620B3">
        <w:rPr>
          <w:rFonts w:ascii="Times New Roman" w:hAnsi="Times New Roman" w:cs="Times New Roman"/>
          <w:spacing w:val="20"/>
          <w:sz w:val="20"/>
          <w:szCs w:val="20"/>
        </w:rPr>
        <w:t>.</w:t>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Collision</w:t>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Exhaustion</w:t>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Unfairness</w:t>
      </w:r>
      <w:r w:rsidRPr="00B620B3">
        <w:rPr>
          <w:rFonts w:ascii="Times New Roman" w:hAnsi="Times New Roman" w:cs="Times New Roman"/>
          <w:spacing w:val="20"/>
          <w:sz w:val="20"/>
          <w:szCs w:val="20"/>
        </w:rPr>
        <w:t>.</w:t>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Sinkhole Attack</w:t>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Sybil Attacks</w:t>
      </w:r>
      <w:r w:rsidRPr="00B620B3">
        <w:rPr>
          <w:rFonts w:ascii="Times New Roman" w:hAnsi="Times New Roman" w:cs="Times New Roman"/>
          <w:spacing w:val="20"/>
          <w:sz w:val="20"/>
          <w:szCs w:val="20"/>
        </w:rPr>
        <w:t>.</w:t>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Wormholes Attacks</w:t>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Flooding</w:t>
      </w:r>
      <w:r w:rsidRPr="00B620B3">
        <w:rPr>
          <w:rFonts w:ascii="Times New Roman" w:hAnsi="Times New Roman" w:cs="Times New Roman"/>
          <w:spacing w:val="20"/>
          <w:sz w:val="20"/>
          <w:szCs w:val="20"/>
        </w:rPr>
        <w:t>.</w:t>
      </w:r>
    </w:p>
    <w:p w:rsidR="00B620B3" w:rsidRPr="00B620B3" w:rsidRDefault="00B620B3" w:rsidP="00ED08F3">
      <w:pPr>
        <w:numPr>
          <w:ilvl w:val="0"/>
          <w:numId w:val="4"/>
        </w:numPr>
        <w:spacing w:after="0" w:line="240" w:lineRule="auto"/>
        <w:jc w:val="both"/>
        <w:rPr>
          <w:rFonts w:ascii="Times New Roman" w:hAnsi="Times New Roman" w:cs="Times New Roman"/>
          <w:spacing w:val="20"/>
          <w:sz w:val="20"/>
          <w:szCs w:val="20"/>
        </w:rPr>
      </w:pPr>
      <w:r w:rsidRPr="00B620B3">
        <w:rPr>
          <w:rFonts w:ascii="Times New Roman" w:hAnsi="Times New Roman" w:cs="Times New Roman"/>
          <w:iCs/>
          <w:spacing w:val="20"/>
          <w:sz w:val="20"/>
          <w:szCs w:val="20"/>
        </w:rPr>
        <w:t>Desynchronization</w:t>
      </w:r>
    </w:p>
    <w:p w:rsidR="00B620B3" w:rsidRDefault="00B620B3" w:rsidP="00ED08F3">
      <w:pPr>
        <w:spacing w:after="0" w:line="240" w:lineRule="auto"/>
        <w:jc w:val="both"/>
        <w:rPr>
          <w:rFonts w:ascii="Times New Roman" w:hAnsi="Times New Roman" w:cs="Times New Roman"/>
          <w:b/>
          <w:spacing w:val="20"/>
          <w:sz w:val="20"/>
          <w:szCs w:val="20"/>
        </w:rPr>
      </w:pPr>
    </w:p>
    <w:p w:rsidR="00B620B3" w:rsidRPr="00B620B3" w:rsidRDefault="00B620B3" w:rsidP="00ED08F3">
      <w:pPr>
        <w:spacing w:after="0" w:line="240" w:lineRule="auto"/>
        <w:jc w:val="both"/>
        <w:rPr>
          <w:rFonts w:ascii="Times New Roman" w:hAnsi="Times New Roman" w:cs="Times New Roman"/>
          <w:b/>
          <w:spacing w:val="20"/>
          <w:sz w:val="20"/>
          <w:szCs w:val="20"/>
        </w:rPr>
      </w:pPr>
    </w:p>
    <w:p w:rsidR="00B620B3" w:rsidRPr="00B620B3" w:rsidRDefault="00B620B3" w:rsidP="00ED08F3">
      <w:pPr>
        <w:pStyle w:val="ListParagraph"/>
        <w:numPr>
          <w:ilvl w:val="0"/>
          <w:numId w:val="6"/>
        </w:numPr>
        <w:spacing w:after="0" w:line="240" w:lineRule="auto"/>
        <w:jc w:val="both"/>
        <w:rPr>
          <w:rFonts w:ascii="Times New Roman" w:hAnsi="Times New Roman" w:cs="Times New Roman"/>
          <w:b/>
          <w:color w:val="44546A" w:themeColor="text2"/>
          <w:spacing w:val="20"/>
        </w:rPr>
      </w:pPr>
      <w:r w:rsidRPr="00B620B3">
        <w:rPr>
          <w:rFonts w:ascii="Times New Roman" w:hAnsi="Times New Roman" w:cs="Times New Roman"/>
          <w:b/>
          <w:color w:val="44546A" w:themeColor="text2"/>
          <w:spacing w:val="20"/>
        </w:rPr>
        <w:t>SECURITY MECHANISM</w:t>
      </w:r>
    </w:p>
    <w:p w:rsidR="00B620B3" w:rsidRPr="00B620B3" w:rsidRDefault="00B620B3" w:rsidP="00ED08F3">
      <w:pPr>
        <w:autoSpaceDE w:val="0"/>
        <w:autoSpaceDN w:val="0"/>
        <w:adjustRightInd w:val="0"/>
        <w:spacing w:after="0" w:line="240" w:lineRule="auto"/>
        <w:jc w:val="both"/>
        <w:rPr>
          <w:rFonts w:ascii="Times New Roman" w:hAnsi="Times New Roman" w:cs="Times New Roman"/>
          <w:spacing w:val="20"/>
          <w:sz w:val="20"/>
          <w:szCs w:val="20"/>
        </w:rPr>
      </w:pPr>
      <w:r w:rsidRPr="00B620B3">
        <w:rPr>
          <w:rFonts w:ascii="Times New Roman" w:hAnsi="Times New Roman" w:cs="Times New Roman"/>
          <w:spacing w:val="20"/>
          <w:sz w:val="20"/>
          <w:szCs w:val="20"/>
        </w:rPr>
        <w:t xml:space="preserve">WSNs require categorized as follows: </w:t>
      </w:r>
    </w:p>
    <w:p w:rsidR="00B620B3" w:rsidRPr="00B620B3" w:rsidRDefault="00B620B3" w:rsidP="00ED08F3">
      <w:pPr>
        <w:numPr>
          <w:ilvl w:val="0"/>
          <w:numId w:val="5"/>
        </w:numPr>
        <w:autoSpaceDE w:val="0"/>
        <w:autoSpaceDN w:val="0"/>
        <w:adjustRightInd w:val="0"/>
        <w:spacing w:after="0" w:line="240" w:lineRule="auto"/>
        <w:jc w:val="both"/>
        <w:rPr>
          <w:rFonts w:ascii="Times New Roman" w:hAnsi="Times New Roman" w:cs="Times New Roman"/>
          <w:spacing w:val="20"/>
          <w:sz w:val="20"/>
          <w:szCs w:val="20"/>
        </w:rPr>
      </w:pPr>
      <w:r w:rsidRPr="00B620B3">
        <w:rPr>
          <w:rFonts w:ascii="Times New Roman" w:hAnsi="Times New Roman" w:cs="Times New Roman"/>
          <w:spacing w:val="20"/>
          <w:sz w:val="20"/>
          <w:szCs w:val="20"/>
        </w:rPr>
        <w:t>Key  Management</w:t>
      </w:r>
    </w:p>
    <w:p w:rsidR="00B620B3" w:rsidRPr="00B620B3" w:rsidRDefault="00B620B3" w:rsidP="00ED08F3">
      <w:pPr>
        <w:numPr>
          <w:ilvl w:val="0"/>
          <w:numId w:val="5"/>
        </w:numPr>
        <w:autoSpaceDE w:val="0"/>
        <w:autoSpaceDN w:val="0"/>
        <w:adjustRightInd w:val="0"/>
        <w:spacing w:after="0" w:line="240" w:lineRule="auto"/>
        <w:jc w:val="both"/>
        <w:rPr>
          <w:rFonts w:ascii="Times New Roman" w:hAnsi="Times New Roman" w:cs="Times New Roman"/>
          <w:spacing w:val="20"/>
          <w:sz w:val="20"/>
          <w:szCs w:val="20"/>
        </w:rPr>
      </w:pPr>
      <w:r w:rsidRPr="00B620B3">
        <w:rPr>
          <w:rFonts w:ascii="Times New Roman" w:hAnsi="Times New Roman" w:cs="Times New Roman"/>
          <w:spacing w:val="20"/>
          <w:sz w:val="20"/>
          <w:szCs w:val="20"/>
        </w:rPr>
        <w:t>Secure Routing</w:t>
      </w:r>
    </w:p>
    <w:p w:rsidR="00B620B3" w:rsidRPr="00B620B3" w:rsidRDefault="00B620B3" w:rsidP="00ED08F3">
      <w:pPr>
        <w:numPr>
          <w:ilvl w:val="0"/>
          <w:numId w:val="5"/>
        </w:numPr>
        <w:autoSpaceDE w:val="0"/>
        <w:autoSpaceDN w:val="0"/>
        <w:adjustRightInd w:val="0"/>
        <w:spacing w:after="0" w:line="240" w:lineRule="auto"/>
        <w:jc w:val="both"/>
        <w:rPr>
          <w:rFonts w:ascii="Times New Roman" w:hAnsi="Times New Roman" w:cs="Times New Roman"/>
          <w:spacing w:val="20"/>
          <w:sz w:val="20"/>
          <w:szCs w:val="20"/>
        </w:rPr>
      </w:pPr>
      <w:r w:rsidRPr="00B620B3">
        <w:rPr>
          <w:rFonts w:ascii="Times New Roman" w:hAnsi="Times New Roman" w:cs="Times New Roman"/>
          <w:spacing w:val="20"/>
          <w:sz w:val="20"/>
          <w:szCs w:val="20"/>
        </w:rPr>
        <w:t xml:space="preserve">Data Aggregation </w:t>
      </w:r>
    </w:p>
    <w:p w:rsidR="00B620B3" w:rsidRPr="00B620B3" w:rsidRDefault="00B620B3" w:rsidP="00ED08F3">
      <w:pPr>
        <w:numPr>
          <w:ilvl w:val="0"/>
          <w:numId w:val="5"/>
        </w:numPr>
        <w:autoSpaceDE w:val="0"/>
        <w:autoSpaceDN w:val="0"/>
        <w:adjustRightInd w:val="0"/>
        <w:spacing w:after="0" w:line="240" w:lineRule="auto"/>
        <w:jc w:val="both"/>
        <w:rPr>
          <w:rFonts w:ascii="Times New Roman" w:hAnsi="Times New Roman" w:cs="Times New Roman"/>
          <w:spacing w:val="20"/>
          <w:sz w:val="20"/>
          <w:szCs w:val="20"/>
        </w:rPr>
      </w:pPr>
      <w:r w:rsidRPr="00B620B3">
        <w:rPr>
          <w:rFonts w:ascii="Times New Roman" w:hAnsi="Times New Roman" w:cs="Times New Roman"/>
          <w:spacing w:val="20"/>
          <w:sz w:val="20"/>
          <w:szCs w:val="20"/>
        </w:rPr>
        <w:t>Crypto Algorithms</w:t>
      </w:r>
    </w:p>
    <w:p w:rsidR="00B620B3" w:rsidRDefault="00B620B3" w:rsidP="00ED08F3">
      <w:pPr>
        <w:autoSpaceDE w:val="0"/>
        <w:autoSpaceDN w:val="0"/>
        <w:adjustRightInd w:val="0"/>
        <w:spacing w:after="0" w:line="240" w:lineRule="auto"/>
        <w:jc w:val="both"/>
        <w:rPr>
          <w:rFonts w:ascii="Times New Roman" w:hAnsi="Times New Roman" w:cs="Times New Roman"/>
          <w:b/>
          <w:i/>
          <w:spacing w:val="20"/>
          <w:sz w:val="20"/>
          <w:szCs w:val="20"/>
        </w:rPr>
      </w:pPr>
    </w:p>
    <w:p w:rsidR="00B620B3" w:rsidRPr="00B620B3" w:rsidRDefault="00B620B3" w:rsidP="00ED08F3">
      <w:pPr>
        <w:autoSpaceDE w:val="0"/>
        <w:autoSpaceDN w:val="0"/>
        <w:adjustRightInd w:val="0"/>
        <w:spacing w:after="0" w:line="240" w:lineRule="auto"/>
        <w:jc w:val="both"/>
        <w:rPr>
          <w:rFonts w:ascii="Times New Roman" w:hAnsi="Times New Roman" w:cs="Times New Roman"/>
          <w:b/>
          <w:spacing w:val="20"/>
          <w:sz w:val="20"/>
          <w:szCs w:val="20"/>
        </w:rPr>
      </w:pPr>
      <w:r w:rsidRPr="00B620B3">
        <w:rPr>
          <w:rFonts w:ascii="Times New Roman" w:hAnsi="Times New Roman" w:cs="Times New Roman"/>
          <w:b/>
          <w:spacing w:val="20"/>
          <w:sz w:val="20"/>
          <w:szCs w:val="20"/>
        </w:rPr>
        <w:t>Key Management</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 xml:space="preserve">Key management is focused on the area in WSN security. Key management includes key generation, distribution, verification, update, and storage, backup, valid and destroy. An effective key management mechanism is also the foundation of other security mechanisms, such as secure routing, secure positioning, and data aggregation [8].  </w:t>
      </w:r>
    </w:p>
    <w:p w:rsidR="00B620B3" w:rsidRDefault="00B620B3" w:rsidP="00ED08F3">
      <w:pPr>
        <w:autoSpaceDE w:val="0"/>
        <w:autoSpaceDN w:val="0"/>
        <w:adjustRightInd w:val="0"/>
        <w:spacing w:after="0" w:line="240" w:lineRule="auto"/>
        <w:jc w:val="both"/>
        <w:rPr>
          <w:rFonts w:ascii="Times New Roman" w:hAnsi="Times New Roman" w:cs="Times New Roman"/>
          <w:b/>
          <w:i/>
          <w:spacing w:val="20"/>
          <w:sz w:val="20"/>
          <w:szCs w:val="20"/>
        </w:rPr>
      </w:pPr>
    </w:p>
    <w:p w:rsidR="00B620B3" w:rsidRPr="00B620B3" w:rsidRDefault="00B620B3" w:rsidP="00ED08F3">
      <w:pPr>
        <w:autoSpaceDE w:val="0"/>
        <w:autoSpaceDN w:val="0"/>
        <w:adjustRightInd w:val="0"/>
        <w:spacing w:after="0" w:line="240" w:lineRule="auto"/>
        <w:jc w:val="both"/>
        <w:rPr>
          <w:rFonts w:ascii="Times New Roman" w:hAnsi="Times New Roman" w:cs="Times New Roman"/>
          <w:b/>
          <w:spacing w:val="20"/>
          <w:sz w:val="20"/>
          <w:szCs w:val="20"/>
        </w:rPr>
      </w:pPr>
      <w:r w:rsidRPr="00B620B3">
        <w:rPr>
          <w:rFonts w:ascii="Times New Roman" w:hAnsi="Times New Roman" w:cs="Times New Roman"/>
          <w:b/>
          <w:spacing w:val="20"/>
          <w:sz w:val="20"/>
          <w:szCs w:val="20"/>
        </w:rPr>
        <w:t>Secure Routing</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 xml:space="preserve">WSNs use data transfer in multi-hop to that each node also needs routing discovery, routing establishment, routing maintenance. Many secure routing networks have been specifically designed for WSNs can be divided into three categories according to the network structure: flat-based routing, hierarchical-based routing, and location-based routing [3][8]. </w:t>
      </w:r>
    </w:p>
    <w:p w:rsidR="00B620B3" w:rsidRDefault="00B620B3" w:rsidP="00ED08F3">
      <w:pPr>
        <w:autoSpaceDE w:val="0"/>
        <w:autoSpaceDN w:val="0"/>
        <w:adjustRightInd w:val="0"/>
        <w:spacing w:after="0" w:line="240" w:lineRule="auto"/>
        <w:jc w:val="both"/>
        <w:rPr>
          <w:rFonts w:ascii="Times New Roman" w:hAnsi="Times New Roman" w:cs="Times New Roman"/>
          <w:b/>
          <w:i/>
          <w:spacing w:val="20"/>
          <w:sz w:val="20"/>
          <w:szCs w:val="20"/>
        </w:rPr>
      </w:pPr>
    </w:p>
    <w:p w:rsidR="00B620B3" w:rsidRPr="00B620B3" w:rsidRDefault="00B620B3" w:rsidP="00ED08F3">
      <w:pPr>
        <w:autoSpaceDE w:val="0"/>
        <w:autoSpaceDN w:val="0"/>
        <w:adjustRightInd w:val="0"/>
        <w:spacing w:after="0" w:line="240" w:lineRule="auto"/>
        <w:jc w:val="both"/>
        <w:rPr>
          <w:rFonts w:ascii="Times New Roman" w:hAnsi="Times New Roman" w:cs="Times New Roman"/>
          <w:b/>
          <w:spacing w:val="20"/>
          <w:sz w:val="20"/>
          <w:szCs w:val="20"/>
        </w:rPr>
      </w:pPr>
      <w:r w:rsidRPr="00B620B3">
        <w:rPr>
          <w:rFonts w:ascii="Times New Roman" w:hAnsi="Times New Roman" w:cs="Times New Roman"/>
          <w:b/>
          <w:spacing w:val="20"/>
          <w:sz w:val="20"/>
          <w:szCs w:val="20"/>
        </w:rPr>
        <w:t>Data Aggregation</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Data aggregation is to ensure each node data is secure. Therefore, the general processes of secure data aggregation are as follows: first nodes should be possible to provide the reliable data and securely transmit them to the higher aggregation nodes. The higher aggregation nodes judge the credibility of data and do aggregation calculation based on redundancy [3]</w:t>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p>
    <w:p w:rsidR="00B620B3" w:rsidRPr="00B620B3" w:rsidRDefault="00B620B3" w:rsidP="00ED08F3">
      <w:pPr>
        <w:autoSpaceDE w:val="0"/>
        <w:autoSpaceDN w:val="0"/>
        <w:adjustRightInd w:val="0"/>
        <w:spacing w:after="0" w:line="240" w:lineRule="auto"/>
        <w:jc w:val="both"/>
        <w:rPr>
          <w:rFonts w:ascii="Times New Roman" w:hAnsi="Times New Roman" w:cs="Times New Roman"/>
          <w:b/>
          <w:spacing w:val="20"/>
          <w:sz w:val="20"/>
          <w:szCs w:val="20"/>
        </w:rPr>
      </w:pPr>
      <w:r w:rsidRPr="00B620B3">
        <w:rPr>
          <w:rFonts w:ascii="Times New Roman" w:hAnsi="Times New Roman" w:cs="Times New Roman"/>
          <w:b/>
          <w:spacing w:val="20"/>
          <w:sz w:val="20"/>
          <w:szCs w:val="20"/>
        </w:rPr>
        <w:t>Crypto Algorithms</w:t>
      </w:r>
    </w:p>
    <w:p w:rsidR="00B620B3" w:rsidRPr="00B620B3" w:rsidRDefault="00B620B3" w:rsidP="00ED08F3">
      <w:pPr>
        <w:autoSpaceDE w:val="0"/>
        <w:autoSpaceDN w:val="0"/>
        <w:adjustRightInd w:val="0"/>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Crypto is an algorithm used by modern computers to encrypt and decrypt messages. The crypto algorithm has two keys symmetric and asymmetric. Symmetric means the key will be same and it has given to everyone. It is also called as public key cryptography. The asymmetric must be kept private and it has used as a secret key. Encryption is a special algorithm to change the original information of the data sensor node, which makes an unauthorized user not recognize the original information even accessed the encrypted information [3][4][8].</w:t>
      </w:r>
    </w:p>
    <w:p w:rsidR="00B620B3" w:rsidRPr="00B620B3" w:rsidRDefault="00B620B3" w:rsidP="00ED08F3">
      <w:pPr>
        <w:autoSpaceDE w:val="0"/>
        <w:autoSpaceDN w:val="0"/>
        <w:adjustRightInd w:val="0"/>
        <w:spacing w:after="0" w:line="240" w:lineRule="auto"/>
        <w:jc w:val="both"/>
        <w:rPr>
          <w:rFonts w:ascii="Times New Roman" w:eastAsia="Times New Roman" w:hAnsi="Times New Roman" w:cs="Times New Roman"/>
          <w:spacing w:val="20"/>
          <w:sz w:val="20"/>
          <w:szCs w:val="20"/>
        </w:rPr>
      </w:pPr>
    </w:p>
    <w:p w:rsidR="00B620B3" w:rsidRPr="00B620B3" w:rsidRDefault="00B620B3" w:rsidP="00ED08F3">
      <w:pPr>
        <w:pStyle w:val="ListParagraph"/>
        <w:numPr>
          <w:ilvl w:val="0"/>
          <w:numId w:val="6"/>
        </w:numPr>
        <w:spacing w:after="0" w:line="240" w:lineRule="auto"/>
        <w:rPr>
          <w:rFonts w:ascii="Times New Roman" w:eastAsia="Times New Roman" w:hAnsi="Times New Roman" w:cs="Times New Roman"/>
          <w:b/>
          <w:color w:val="44546A" w:themeColor="text2"/>
          <w:spacing w:val="20"/>
        </w:rPr>
      </w:pPr>
      <w:r w:rsidRPr="00B620B3">
        <w:rPr>
          <w:rFonts w:ascii="Times New Roman" w:eastAsia="Times New Roman" w:hAnsi="Times New Roman" w:cs="Times New Roman"/>
          <w:b/>
          <w:color w:val="44546A" w:themeColor="text2"/>
          <w:spacing w:val="20"/>
        </w:rPr>
        <w:t>CONCLUSION</w:t>
      </w:r>
      <w:r w:rsidRPr="00B620B3">
        <w:rPr>
          <w:rFonts w:ascii="Times New Roman" w:eastAsia="Times New Roman" w:hAnsi="Times New Roman" w:cs="Times New Roman"/>
          <w:b/>
          <w:color w:val="44546A" w:themeColor="text2"/>
          <w:spacing w:val="20"/>
          <w:sz w:val="24"/>
          <w:szCs w:val="24"/>
        </w:rPr>
        <w:tab/>
      </w:r>
    </w:p>
    <w:p w:rsidR="00B620B3" w:rsidRPr="00B620B3" w:rsidRDefault="00B620B3" w:rsidP="00ED08F3">
      <w:pPr>
        <w:spacing w:after="0" w:line="240" w:lineRule="auto"/>
        <w:jc w:val="both"/>
        <w:rPr>
          <w:rFonts w:ascii="Times New Roman" w:eastAsia="Times New Roman" w:hAnsi="Times New Roman" w:cs="Times New Roman"/>
          <w:spacing w:val="20"/>
          <w:sz w:val="20"/>
          <w:szCs w:val="20"/>
        </w:rPr>
      </w:pPr>
      <w:r w:rsidRPr="00B620B3">
        <w:rPr>
          <w:rFonts w:ascii="Times New Roman" w:eastAsia="Times New Roman" w:hAnsi="Times New Roman" w:cs="Times New Roman"/>
          <w:spacing w:val="20"/>
          <w:sz w:val="20"/>
          <w:szCs w:val="20"/>
        </w:rPr>
        <w:t>WSN is used in various fields and many security attacks occur in a different manner also discussed. In WSN, the major issue is security to overcome the issues different security mechanisms also discussed in this paper. With the help of these mechanisms protect the secured data from hackers.</w:t>
      </w:r>
    </w:p>
    <w:p w:rsidR="00B620B3" w:rsidRDefault="00B620B3" w:rsidP="00ED08F3">
      <w:pPr>
        <w:widowControl w:val="0"/>
        <w:overflowPunct w:val="0"/>
        <w:autoSpaceDE w:val="0"/>
        <w:autoSpaceDN w:val="0"/>
        <w:adjustRightInd w:val="0"/>
        <w:spacing w:after="0" w:line="240" w:lineRule="auto"/>
        <w:jc w:val="both"/>
        <w:rPr>
          <w:rFonts w:ascii="Times New Roman" w:eastAsia="Times New Roman" w:hAnsi="Times New Roman" w:cs="Times New Roman"/>
          <w:noProof/>
          <w:spacing w:val="20"/>
          <w:sz w:val="20"/>
          <w:szCs w:val="18"/>
          <w:lang w:bidi="ta-IN"/>
        </w:rPr>
      </w:pPr>
    </w:p>
    <w:p w:rsidR="00526DDB" w:rsidRPr="00B620B3" w:rsidRDefault="00526DDB" w:rsidP="00ED08F3">
      <w:pPr>
        <w:pStyle w:val="ListParagraph"/>
        <w:widowControl w:val="0"/>
        <w:numPr>
          <w:ilvl w:val="0"/>
          <w:numId w:val="6"/>
        </w:numPr>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B620B3">
        <w:rPr>
          <w:rFonts w:ascii="Times New Roman" w:hAnsi="Times New Roman" w:cs="Times New Roman"/>
          <w:b/>
          <w:color w:val="44546A" w:themeColor="text2"/>
        </w:rPr>
        <w:t>REFERENCES</w:t>
      </w:r>
    </w:p>
    <w:p w:rsidR="00B620B3" w:rsidRPr="00B620B3" w:rsidRDefault="00B620B3" w:rsidP="00ED08F3">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Al-Karaki, J.N.; Kamala.,“ Wireless Sensor Network Survey ”, Wireless Communications, International Conference, Vol. 11, No. 6, pp. 6 - 28, 2004.</w:t>
      </w:r>
    </w:p>
    <w:p w:rsidR="00B620B3" w:rsidRPr="00B620B3" w:rsidRDefault="00B620B3" w:rsidP="00ED08F3">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Divya Sharma, Sandeep Verma, Kanika Sharma, "A Review in Wireless Sensor Networks, International Journal of Electronics &amp; Communication Technology, Vol. 4, Issue Spl - 3, April - June 2013</w:t>
      </w:r>
    </w:p>
    <w:p w:rsidR="00B620B3" w:rsidRPr="00B620B3" w:rsidRDefault="00B620B3" w:rsidP="00ED08F3">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A.Siva Sangari, J.Martin Leo Manickam" AUTHENTICATION IN WIRELESS SENSOR NETWORK" published in Indian Journal of Computer Science and Engineering (IJCSE), Vol. 4No.6, pp:438-446, Dec 2013-Jan 2014</w:t>
      </w:r>
    </w:p>
    <w:p w:rsidR="00B620B3" w:rsidRPr="00B620B3" w:rsidRDefault="00B620B3" w:rsidP="00ED08F3">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A Secure Wireless Sensor Networks" published in JOURNAL OF SOFTWARE, VOL. 9, NO. 8, pp:2043-2049, AUGUST 2014.</w:t>
      </w:r>
    </w:p>
    <w:p w:rsidR="00B620B3" w:rsidRPr="00B620B3" w:rsidRDefault="00B620B3" w:rsidP="00ED08F3">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Xiaochen Lai, Quanli Liu, Xin Wei, Wei Wang, Guoqiao Zhou and Guangyi Han" A Survey of Wireless Sensor Networks “Sensors 2013, 13, pp: 5406 -5447.</w:t>
      </w:r>
    </w:p>
    <w:p w:rsidR="00B620B3" w:rsidRPr="00B620B3" w:rsidRDefault="00B620B3" w:rsidP="00ED08F3">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P.Usha, N.Priya  "Survey on Wireless Sensor Network " published in International Journal of Advanced Research in Computer Science and Software Engineering Volume 5, Issue 1, pp:482-485, January 2015.</w:t>
      </w:r>
    </w:p>
    <w:p w:rsidR="00B620B3" w:rsidRPr="00B620B3" w:rsidRDefault="00B620B3" w:rsidP="00ED08F3">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R.Sudha, P.Nivetha “Wireless Sensor Network–A Study” International Journal of Innovative Research in Computer and Communication Engineering Vol. 4, Issue 7, July 2016.</w:t>
      </w:r>
    </w:p>
    <w:p w:rsidR="00526DDB" w:rsidRPr="00B620B3" w:rsidRDefault="00B620B3" w:rsidP="00ED08F3">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B620B3">
        <w:rPr>
          <w:rFonts w:ascii="Times New Roman" w:hAnsi="Times New Roman" w:cs="Times New Roman"/>
          <w:sz w:val="20"/>
          <w:szCs w:val="20"/>
        </w:rPr>
        <w:t>Ankur Hooda, Sonia Sharma, Anima “A Security and Issues’ in WSN" published in International Journal of Electronics, Communication &amp; Instrumentation Engineering Research and  Development, vol.3, Issue 1,pp: 203-210, Mar 2013</w:t>
      </w:r>
    </w:p>
    <w:p w:rsidR="00B620B3" w:rsidRPr="00B620B3" w:rsidRDefault="00B620B3" w:rsidP="00ED08F3">
      <w:pPr>
        <w:autoSpaceDE w:val="0"/>
        <w:autoSpaceDN w:val="0"/>
        <w:adjustRightInd w:val="0"/>
        <w:spacing w:after="0" w:line="240" w:lineRule="auto"/>
        <w:jc w:val="both"/>
        <w:rPr>
          <w:rFonts w:ascii="Times New Roman" w:hAnsi="Times New Roman" w:cs="Times New Roman"/>
          <w:sz w:val="20"/>
          <w:szCs w:val="20"/>
        </w:rPr>
      </w:pPr>
    </w:p>
    <w:p w:rsidR="0044570C" w:rsidRPr="00B620B3" w:rsidRDefault="0044570C" w:rsidP="00ED08F3">
      <w:pPr>
        <w:autoSpaceDE w:val="0"/>
        <w:autoSpaceDN w:val="0"/>
        <w:adjustRightInd w:val="0"/>
        <w:spacing w:after="0" w:line="240" w:lineRule="auto"/>
        <w:jc w:val="center"/>
        <w:rPr>
          <w:rFonts w:ascii="Times New Roman" w:hAnsi="Times New Roman" w:cs="Times New Roman"/>
          <w:b/>
          <w:color w:val="44546A" w:themeColor="text2"/>
        </w:rPr>
      </w:pPr>
      <w:r w:rsidRPr="00B620B3">
        <w:rPr>
          <w:rFonts w:ascii="Times New Roman" w:hAnsi="Times New Roman" w:cs="Times New Roman"/>
          <w:b/>
          <w:color w:val="44546A" w:themeColor="text2"/>
        </w:rPr>
        <w:t>CITE AN ARTICLE</w:t>
      </w:r>
    </w:p>
    <w:p w:rsidR="0044570C" w:rsidRPr="00663647" w:rsidRDefault="00663647" w:rsidP="00663647">
      <w:pPr>
        <w:autoSpaceDE w:val="0"/>
        <w:autoSpaceDN w:val="0"/>
        <w:adjustRightInd w:val="0"/>
        <w:spacing w:after="0" w:line="240" w:lineRule="auto"/>
        <w:jc w:val="both"/>
        <w:rPr>
          <w:rFonts w:ascii="Times New Roman" w:hAnsi="Times New Roman" w:cs="Times New Roman"/>
          <w:sz w:val="20"/>
          <w:szCs w:val="20"/>
        </w:rPr>
      </w:pPr>
      <w:bookmarkStart w:id="0" w:name="_GoBack"/>
      <w:r w:rsidRPr="00663647">
        <w:rPr>
          <w:rFonts w:ascii="Times New Roman" w:hAnsi="Times New Roman" w:cs="Times New Roman"/>
          <w:color w:val="333333"/>
          <w:spacing w:val="30"/>
          <w:shd w:val="clear" w:color="auto" w:fill="FFE7AF"/>
        </w:rPr>
        <w:t>Sudha, R., &amp; Shamile, B. (2017). A SURVEY ON WIRELESS SENSOR NETWORKS. </w:t>
      </w:r>
      <w:r w:rsidRPr="00663647">
        <w:rPr>
          <w:rFonts w:ascii="Times New Roman" w:hAnsi="Times New Roman" w:cs="Times New Roman"/>
          <w:i/>
          <w:iCs/>
          <w:color w:val="333333"/>
          <w:spacing w:val="30"/>
          <w:shd w:val="clear" w:color="auto" w:fill="FFE7AF"/>
        </w:rPr>
        <w:t>INTERNATIONAL JOURNAL OF ENGINEERING SCIENCES &amp; RESEARCH TECHNOLOGY,</w:t>
      </w:r>
      <w:r w:rsidRPr="00663647">
        <w:rPr>
          <w:rFonts w:ascii="Times New Roman" w:hAnsi="Times New Roman" w:cs="Times New Roman"/>
          <w:color w:val="333333"/>
          <w:spacing w:val="30"/>
          <w:shd w:val="clear" w:color="auto" w:fill="FFE7AF"/>
        </w:rPr>
        <w:t> </w:t>
      </w:r>
      <w:r w:rsidRPr="00663647">
        <w:rPr>
          <w:rFonts w:ascii="Times New Roman" w:hAnsi="Times New Roman" w:cs="Times New Roman"/>
          <w:i/>
          <w:iCs/>
          <w:color w:val="333333"/>
          <w:spacing w:val="30"/>
          <w:shd w:val="clear" w:color="auto" w:fill="FFE7AF"/>
        </w:rPr>
        <w:t>6</w:t>
      </w:r>
      <w:r w:rsidRPr="00663647">
        <w:rPr>
          <w:rFonts w:ascii="Times New Roman" w:hAnsi="Times New Roman" w:cs="Times New Roman"/>
          <w:color w:val="333333"/>
          <w:spacing w:val="30"/>
          <w:shd w:val="clear" w:color="auto" w:fill="FFE7AF"/>
        </w:rPr>
        <w:t>(9), 66-71. Retrieved September 5, 2017.</w:t>
      </w:r>
      <w:bookmarkEnd w:id="0"/>
    </w:p>
    <w:sectPr w:rsidR="0044570C" w:rsidRPr="00663647" w:rsidSect="00F30D8F">
      <w:headerReference w:type="default" r:id="rId14"/>
      <w:footerReference w:type="default" r:id="rId15"/>
      <w:type w:val="continuous"/>
      <w:pgSz w:w="11907" w:h="16839" w:code="9"/>
      <w:pgMar w:top="1440" w:right="1440" w:bottom="1440" w:left="1440" w:header="720" w:footer="720" w:gutter="0"/>
      <w:pgNumType w:start="6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564" w:rsidRDefault="000B1564" w:rsidP="00C556D7">
      <w:pPr>
        <w:spacing w:after="0" w:line="240" w:lineRule="auto"/>
      </w:pPr>
      <w:r>
        <w:separator/>
      </w:r>
    </w:p>
  </w:endnote>
  <w:endnote w:type="continuationSeparator" w:id="0">
    <w:p w:rsidR="000B1564" w:rsidRDefault="000B1564"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3D72AC" w:rsidRPr="00E13B4C">
          <w:rPr>
            <w:color w:val="44546A" w:themeColor="text2"/>
          </w:rPr>
          <w:fldChar w:fldCharType="begin"/>
        </w:r>
        <w:r w:rsidRPr="00E13B4C">
          <w:rPr>
            <w:color w:val="44546A" w:themeColor="text2"/>
          </w:rPr>
          <w:instrText xml:space="preserve"> PAGE   \* MERGEFORMAT </w:instrText>
        </w:r>
        <w:r w:rsidR="003D72AC" w:rsidRPr="00E13B4C">
          <w:rPr>
            <w:color w:val="44546A" w:themeColor="text2"/>
          </w:rPr>
          <w:fldChar w:fldCharType="separate"/>
        </w:r>
        <w:r w:rsidR="000B1564">
          <w:rPr>
            <w:noProof/>
            <w:color w:val="44546A" w:themeColor="text2"/>
          </w:rPr>
          <w:t>66</w:t>
        </w:r>
        <w:r w:rsidR="003D72AC"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564" w:rsidRDefault="000B1564" w:rsidP="00C556D7">
      <w:pPr>
        <w:spacing w:after="0" w:line="240" w:lineRule="auto"/>
      </w:pPr>
      <w:r>
        <w:separator/>
      </w:r>
    </w:p>
  </w:footnote>
  <w:footnote w:type="continuationSeparator" w:id="0">
    <w:p w:rsidR="000B1564" w:rsidRDefault="000B1564"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B620B3" w:rsidRPr="00B620B3">
      <w:rPr>
        <w:rFonts w:ascii="Times New Roman" w:hAnsi="Times New Roman"/>
        <w:b/>
        <w:color w:val="44546A" w:themeColor="text2"/>
      </w:rPr>
      <w:t xml:space="preserve">Sudha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B620B3">
      <w:rPr>
        <w:rFonts w:ascii="Times New Roman" w:hAnsi="Times New Roman"/>
        <w:b/>
        <w:color w:val="44546A" w:themeColor="text2"/>
      </w:rPr>
      <w:t>6</w:t>
    </w:r>
    <w:r w:rsidRPr="00167C79">
      <w:rPr>
        <w:rFonts w:ascii="Times New Roman" w:hAnsi="Times New Roman"/>
        <w:b/>
        <w:color w:val="44546A" w:themeColor="text2"/>
      </w:rPr>
      <w:t>(</w:t>
    </w:r>
    <w:r w:rsidR="00B620B3">
      <w:rPr>
        <w:rFonts w:ascii="Times New Roman" w:hAnsi="Times New Roman"/>
        <w:b/>
        <w:color w:val="44546A" w:themeColor="text2"/>
      </w:rPr>
      <w:t>9</w:t>
    </w:r>
    <w:r w:rsidRPr="00167C79">
      <w:rPr>
        <w:rFonts w:ascii="Times New Roman" w:hAnsi="Times New Roman"/>
        <w:b/>
        <w:color w:val="44546A" w:themeColor="text2"/>
      </w:rPr>
      <w:t xml:space="preserve">): </w:t>
    </w:r>
    <w:r w:rsidR="00B620B3">
      <w:rPr>
        <w:rFonts w:ascii="Times New Roman" w:hAnsi="Times New Roman"/>
        <w:b/>
        <w:color w:val="44546A" w:themeColor="text2"/>
      </w:rPr>
      <w:t>September</w:t>
    </w:r>
    <w:r w:rsidRPr="00167C79">
      <w:rPr>
        <w:rFonts w:ascii="Times New Roman" w:hAnsi="Times New Roman"/>
        <w:b/>
        <w:color w:val="44546A" w:themeColor="text2"/>
      </w:rPr>
      <w:t xml:space="preserve">, </w:t>
    </w:r>
    <w:r w:rsidR="00B620B3">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6A5B"/>
    <w:multiLevelType w:val="hybridMultilevel"/>
    <w:tmpl w:val="B20ADA02"/>
    <w:lvl w:ilvl="0" w:tplc="1EECC0AE">
      <w:start w:val="1"/>
      <w:numFmt w:val="upperRoman"/>
      <w:lvlText w:val="%1."/>
      <w:lvlJc w:val="right"/>
      <w:pPr>
        <w:ind w:left="720" w:hanging="360"/>
      </w:pPr>
      <w:rPr>
        <w:b/>
        <w:color w:val="44546A" w:themeColor="text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53806"/>
    <w:multiLevelType w:val="hybridMultilevel"/>
    <w:tmpl w:val="DFFEC91E"/>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BF634C"/>
    <w:multiLevelType w:val="hybridMultilevel"/>
    <w:tmpl w:val="388CDEC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43BA8"/>
    <w:rsid w:val="00081E20"/>
    <w:rsid w:val="000B1564"/>
    <w:rsid w:val="000B1932"/>
    <w:rsid w:val="000D79A3"/>
    <w:rsid w:val="001669B3"/>
    <w:rsid w:val="00167C79"/>
    <w:rsid w:val="001C0F2F"/>
    <w:rsid w:val="00205839"/>
    <w:rsid w:val="002F3187"/>
    <w:rsid w:val="003C3221"/>
    <w:rsid w:val="003D72AC"/>
    <w:rsid w:val="003F6F2B"/>
    <w:rsid w:val="0044570C"/>
    <w:rsid w:val="004623B5"/>
    <w:rsid w:val="004A26D4"/>
    <w:rsid w:val="004D5DC8"/>
    <w:rsid w:val="005165E7"/>
    <w:rsid w:val="00526DDB"/>
    <w:rsid w:val="00545FBC"/>
    <w:rsid w:val="00663647"/>
    <w:rsid w:val="006962A4"/>
    <w:rsid w:val="0093005F"/>
    <w:rsid w:val="00971033"/>
    <w:rsid w:val="00A14C6C"/>
    <w:rsid w:val="00A716A2"/>
    <w:rsid w:val="00A71E07"/>
    <w:rsid w:val="00A846B7"/>
    <w:rsid w:val="00A921E2"/>
    <w:rsid w:val="00A95514"/>
    <w:rsid w:val="00B07F98"/>
    <w:rsid w:val="00B620B3"/>
    <w:rsid w:val="00B76621"/>
    <w:rsid w:val="00B82E3B"/>
    <w:rsid w:val="00BE5B25"/>
    <w:rsid w:val="00C556D7"/>
    <w:rsid w:val="00C56420"/>
    <w:rsid w:val="00C5653F"/>
    <w:rsid w:val="00C8572B"/>
    <w:rsid w:val="00CE5A19"/>
    <w:rsid w:val="00E058D9"/>
    <w:rsid w:val="00E81599"/>
    <w:rsid w:val="00EA6189"/>
    <w:rsid w:val="00EB588E"/>
    <w:rsid w:val="00ED08F3"/>
    <w:rsid w:val="00F30D8F"/>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C0A951-8C7F-4F9D-83C9-E6A3A7E5A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2AC"/>
  </w:style>
  <w:style w:type="paragraph" w:styleId="Heading3">
    <w:name w:val="heading 3"/>
    <w:basedOn w:val="Normal"/>
    <w:next w:val="Normal"/>
    <w:link w:val="Heading3Char"/>
    <w:uiPriority w:val="9"/>
    <w:semiHidden/>
    <w:unhideWhenUsed/>
    <w:qFormat/>
    <w:rsid w:val="00B620B3"/>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B620B3"/>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B620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20B3"/>
    <w:rPr>
      <w:rFonts w:ascii="Tahoma" w:hAnsi="Tahoma" w:cs="Tahoma"/>
      <w:sz w:val="16"/>
      <w:szCs w:val="16"/>
    </w:rPr>
  </w:style>
  <w:style w:type="character" w:customStyle="1" w:styleId="Heading3Char">
    <w:name w:val="Heading 3 Char"/>
    <w:basedOn w:val="DefaultParagraphFont"/>
    <w:link w:val="Heading3"/>
    <w:uiPriority w:val="9"/>
    <w:semiHidden/>
    <w:rsid w:val="00B620B3"/>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B620B3"/>
    <w:rPr>
      <w:rFonts w:asciiTheme="majorHAnsi" w:eastAsiaTheme="majorEastAsia" w:hAnsiTheme="majorHAnsi" w:cstheme="majorBidi"/>
      <w:b/>
      <w:bCs/>
      <w:i/>
      <w:iCs/>
      <w:color w:val="5B9BD5" w:themeColor="accent1"/>
    </w:rPr>
  </w:style>
  <w:style w:type="paragraph" w:styleId="NormalWeb">
    <w:name w:val="Normal (Web)"/>
    <w:basedOn w:val="Normal"/>
    <w:uiPriority w:val="99"/>
    <w:unhideWhenUsed/>
    <w:rsid w:val="00B620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DefaultParagraphFont"/>
    <w:rsid w:val="00B62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n.wikipedia.org/wiki/Geo-fenc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Air_pollu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www.elprocus.com/industrial-automation-control-using-can-protoco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1905</Words>
  <Characters>10863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SURVEY ON WIRELESS SENSOR NETWORKS</dc:title>
  <dc:creator>Rampyari</dc:creator>
  <cp:lastModifiedBy>Rampyari</cp:lastModifiedBy>
  <cp:revision>9</cp:revision>
  <cp:lastPrinted>2017-09-05T08:42:00Z</cp:lastPrinted>
  <dcterms:created xsi:type="dcterms:W3CDTF">2017-09-01T01:04:00Z</dcterms:created>
  <dcterms:modified xsi:type="dcterms:W3CDTF">2017-09-05T08:42:00Z</dcterms:modified>
</cp:coreProperties>
</file>